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1A" w:rsidRPr="000A471A" w:rsidRDefault="000A471A" w:rsidP="000A471A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Criterii</w:t>
      </w:r>
      <w:proofErr w:type="spellEnd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specifice</w:t>
      </w:r>
      <w:proofErr w:type="spellEnd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de </w:t>
      </w:r>
      <w:proofErr w:type="spellStart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eligibilitate</w:t>
      </w:r>
      <w:proofErr w:type="spellEnd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şi</w:t>
      </w:r>
      <w:proofErr w:type="spellEnd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departaj</w:t>
      </w:r>
      <w:r w:rsidR="00FD74C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are</w:t>
      </w:r>
      <w:proofErr w:type="spellEnd"/>
      <w:r w:rsidR="00FD74C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a </w:t>
      </w:r>
      <w:proofErr w:type="spellStart"/>
      <w:r w:rsidR="00FD74C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candidaţilor</w:t>
      </w:r>
      <w:proofErr w:type="spellEnd"/>
      <w:r w:rsidR="00FD74C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="00FD74C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pentru</w:t>
      </w:r>
      <w:proofErr w:type="spellEnd"/>
      <w:r w:rsidR="00FD74C1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burse </w:t>
      </w:r>
      <w:r w:rsidRPr="000A471A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>Erasmu</w:t>
      </w:r>
      <w:r w:rsidR="00FD74C1"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  <w:t>s+ Teaching Assignment (TA) 2018-2019</w:t>
      </w:r>
    </w:p>
    <w:p w:rsidR="000A471A" w:rsidRPr="000A471A" w:rsidRDefault="000A471A" w:rsidP="000A471A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A471A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</w:rPr>
        <w:t xml:space="preserve">I. </w:t>
      </w:r>
      <w:proofErr w:type="spellStart"/>
      <w:r w:rsidRPr="000A471A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</w:rPr>
        <w:t>Criterii</w:t>
      </w:r>
      <w:proofErr w:type="spellEnd"/>
      <w:r w:rsidRPr="000A471A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</w:rPr>
        <w:t>eliminatorii</w:t>
      </w:r>
      <w:proofErr w:type="spellEnd"/>
      <w:r w:rsidRPr="000A471A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</w:rPr>
        <w:t xml:space="preserve"> de </w:t>
      </w:r>
      <w:proofErr w:type="spellStart"/>
      <w:r w:rsidRPr="000A471A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</w:rPr>
        <w:t>eligibilitate</w:t>
      </w:r>
      <w:proofErr w:type="spellEnd"/>
    </w:p>
    <w:p w:rsidR="000A471A" w:rsidRPr="000A471A" w:rsidRDefault="000A471A" w:rsidP="000A471A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I.1.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Candidatul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trebuie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proofErr w:type="gram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fie titular cu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norma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bază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Facultatea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Ştiinţe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Economice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Universităţii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din Oradea (FSEUO);</w:t>
      </w:r>
    </w:p>
    <w:p w:rsidR="000A471A" w:rsidRPr="000A471A" w:rsidRDefault="000A471A" w:rsidP="000A471A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I.2.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Candidatul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nu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trebuie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să</w:t>
      </w:r>
      <w:proofErr w:type="spellEnd"/>
      <w:proofErr w:type="gram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îndeplinească</w:t>
      </w:r>
      <w:proofErr w:type="spellEnd"/>
      <w:r w:rsidR="00FD74C1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="00FD74C1">
        <w:rPr>
          <w:rFonts w:ascii="Helvetica" w:eastAsia="Times New Roman" w:hAnsi="Helvetica" w:cs="Helvetica"/>
          <w:color w:val="444444"/>
          <w:sz w:val="18"/>
          <w:szCs w:val="18"/>
        </w:rPr>
        <w:t>vârsta</w:t>
      </w:r>
      <w:proofErr w:type="spellEnd"/>
      <w:r w:rsidR="00FD74C1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="00FD74C1">
        <w:rPr>
          <w:rFonts w:ascii="Helvetica" w:eastAsia="Times New Roman" w:hAnsi="Helvetica" w:cs="Helvetica"/>
          <w:color w:val="444444"/>
          <w:sz w:val="18"/>
          <w:szCs w:val="18"/>
        </w:rPr>
        <w:t>pensionării</w:t>
      </w:r>
      <w:proofErr w:type="spellEnd"/>
      <w:r w:rsidR="00FD74C1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="00FD74C1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="00FD74C1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="00FD74C1">
        <w:rPr>
          <w:rFonts w:ascii="Helvetica" w:eastAsia="Times New Roman" w:hAnsi="Helvetica" w:cs="Helvetica"/>
          <w:color w:val="444444"/>
          <w:sz w:val="18"/>
          <w:szCs w:val="18"/>
        </w:rPr>
        <w:t>anul</w:t>
      </w:r>
      <w:proofErr w:type="spellEnd"/>
      <w:r w:rsidR="00FD74C1">
        <w:rPr>
          <w:rFonts w:ascii="Helvetica" w:eastAsia="Times New Roman" w:hAnsi="Helvetica" w:cs="Helvetica"/>
          <w:color w:val="444444"/>
          <w:sz w:val="18"/>
          <w:szCs w:val="18"/>
        </w:rPr>
        <w:t xml:space="preserve"> 2018-2019</w:t>
      </w:r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;</w:t>
      </w:r>
    </w:p>
    <w:p w:rsidR="000A471A" w:rsidRPr="000A471A" w:rsidRDefault="000A471A" w:rsidP="000A471A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I.3.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Candidatul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şi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-a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onorat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mobilităţile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 TA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/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sau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ST </w:t>
      </w:r>
      <w:proofErr w:type="spellStart"/>
      <w:proofErr w:type="gram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câştigate</w:t>
      </w:r>
      <w:proofErr w:type="spellEnd"/>
      <w:proofErr w:type="gram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ultimii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3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ani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(cu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excepția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cazurilor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îndreptățite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motivate);</w:t>
      </w:r>
    </w:p>
    <w:p w:rsidR="000A471A" w:rsidRPr="000A471A" w:rsidRDefault="000A471A" w:rsidP="000A471A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I.4.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Dosarul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de concurs al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candidatului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este</w:t>
      </w:r>
      <w:proofErr w:type="spellEnd"/>
      <w:proofErr w:type="gram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corect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complet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întocmit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a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fost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depus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termen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,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intervalul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timp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stabilit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la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nivelul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facultății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0A471A" w:rsidRPr="000A471A" w:rsidRDefault="000A471A" w:rsidP="000A471A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 II. </w:t>
      </w:r>
      <w:proofErr w:type="spellStart"/>
      <w:r w:rsidRPr="000A471A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</w:rPr>
        <w:t>Criterii</w:t>
      </w:r>
      <w:proofErr w:type="spellEnd"/>
      <w:r w:rsidRPr="000A471A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</w:rPr>
        <w:t xml:space="preserve"> de </w:t>
      </w:r>
      <w:proofErr w:type="spellStart"/>
      <w:r w:rsidRPr="000A471A">
        <w:rPr>
          <w:rFonts w:ascii="Helvetica" w:eastAsia="Times New Roman" w:hAnsi="Helvetica" w:cs="Helvetica"/>
          <w:b/>
          <w:bCs/>
          <w:i/>
          <w:iCs/>
          <w:color w:val="444444"/>
          <w:sz w:val="18"/>
          <w:szCs w:val="18"/>
        </w:rPr>
        <w:t>departajare</w:t>
      </w:r>
      <w:proofErr w:type="spellEnd"/>
    </w:p>
    <w:p w:rsidR="000A471A" w:rsidRPr="000A471A" w:rsidRDefault="000A471A" w:rsidP="000A471A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PENTRU CADRE DIDACTICE:</w:t>
      </w:r>
    </w:p>
    <w:tbl>
      <w:tblPr>
        <w:tblW w:w="7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3010"/>
        <w:gridCol w:w="945"/>
        <w:gridCol w:w="1117"/>
        <w:gridCol w:w="1247"/>
      </w:tblGrid>
      <w:tr w:rsidR="000A471A" w:rsidRPr="000A471A" w:rsidTr="000A471A">
        <w:trPr>
          <w:tblHeader/>
        </w:trPr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42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Nr</w:t>
            </w:r>
            <w:proofErr w:type="spellEnd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.</w:t>
            </w:r>
          </w:p>
          <w:p w:rsidR="000A471A" w:rsidRPr="000A471A" w:rsidRDefault="000A471A" w:rsidP="000A471A">
            <w:pPr>
              <w:spacing w:after="42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proofErr w:type="gramStart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crt</w:t>
            </w:r>
            <w:proofErr w:type="spellEnd"/>
            <w:proofErr w:type="gramEnd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.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Criteriu</w:t>
            </w:r>
            <w:proofErr w:type="spellEnd"/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 xml:space="preserve">Cod </w:t>
            </w:r>
            <w:proofErr w:type="spellStart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criteriu</w:t>
            </w:r>
            <w:proofErr w:type="spellEnd"/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Punctaj</w:t>
            </w:r>
            <w:proofErr w:type="spellEnd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 xml:space="preserve"> maxim </w:t>
            </w:r>
            <w:proofErr w:type="spellStart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posibil</w:t>
            </w:r>
            <w:proofErr w:type="spellEnd"/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Punctaj</w:t>
            </w:r>
            <w:proofErr w:type="spellEnd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 xml:space="preserve"> personal conform</w:t>
            </w:r>
          </w:p>
          <w:p w:rsidR="000A471A" w:rsidRPr="000A471A" w:rsidRDefault="000A471A" w:rsidP="000A471A">
            <w:pPr>
              <w:spacing w:after="42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auto-</w:t>
            </w:r>
            <w:proofErr w:type="spellStart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evaluării</w:t>
            </w:r>
            <w:proofErr w:type="spellEnd"/>
          </w:p>
        </w:tc>
      </w:tr>
      <w:tr w:rsidR="000A471A" w:rsidRPr="000A471A" w:rsidTr="000A471A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1.1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Candidatul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  <w:proofErr w:type="spellStart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este</w:t>
            </w:r>
            <w:proofErr w:type="spellEnd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 </w:t>
            </w: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titular al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contractului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bilateral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încheiat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cu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Universitatea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/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Facultatea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parteneră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şi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depus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cerere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pentru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beneficia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de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mobilitatea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respectivă</w:t>
            </w:r>
            <w:proofErr w:type="spellEnd"/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C1.1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80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0A471A" w:rsidRPr="000A471A" w:rsidTr="000A471A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1.2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cazul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care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candidatul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 xml:space="preserve">nu </w:t>
            </w:r>
            <w:proofErr w:type="spellStart"/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este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 titular 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contractului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bilateral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încheiat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cu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Universitatea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/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Facultatea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parteneră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şi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depus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cerere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pentru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beneficia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de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mobilitatea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respectivă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,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iar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titularul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contractului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bilateral nu 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solicitat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respectiva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mobilitate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,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atunci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C1.2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maxim 80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0A471A" w:rsidRPr="000A471A" w:rsidTr="000A471A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2.1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Cunoaşterea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limbii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engleze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sau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lastRenderedPageBreak/>
              <w:t>limbii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ţării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de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destinaţie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bursei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(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sau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limba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franceză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,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pentru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mobilităţile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Franţa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) la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nivel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de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predare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,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dovedită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timpul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interviului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şi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/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sau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prin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mobilităţi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Erasmus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anterioare</w:t>
            </w:r>
            <w:proofErr w:type="spellEnd"/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lastRenderedPageBreak/>
              <w:t>C2.1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maxim 20 </w:t>
            </w: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lastRenderedPageBreak/>
              <w:t>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lastRenderedPageBreak/>
              <w:t> </w:t>
            </w:r>
          </w:p>
        </w:tc>
      </w:tr>
      <w:tr w:rsidR="000A471A" w:rsidRPr="000A471A" w:rsidTr="000A471A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lastRenderedPageBreak/>
              <w:t>2.2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Nu 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mai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beneficiat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de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mobilităţi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Erasmus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până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prezent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şi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este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cadru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didactic titular al UOFSE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C2.2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30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0A471A" w:rsidRPr="000A471A" w:rsidTr="000A471A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2.3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Valoarea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KG din </w:t>
            </w:r>
            <w:proofErr w:type="spellStart"/>
            <w:r w:rsidR="00FD74C1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Fişa</w:t>
            </w:r>
            <w:proofErr w:type="spellEnd"/>
            <w:r w:rsidR="00FD74C1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 xml:space="preserve"> de </w:t>
            </w:r>
            <w:proofErr w:type="spellStart"/>
            <w:r w:rsidR="00FD74C1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autoevaluare</w:t>
            </w:r>
            <w:proofErr w:type="spellEnd"/>
            <w:r w:rsidR="00FD74C1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 xml:space="preserve"> 2017</w:t>
            </w: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confirmată</w:t>
            </w:r>
            <w:proofErr w:type="spellEnd"/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C2.3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maxim 30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0A471A" w:rsidRPr="000A471A" w:rsidTr="000A471A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2.3.1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FD74C1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Valoarea</w:t>
            </w:r>
            <w:proofErr w:type="spellEnd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K </w:t>
            </w:r>
            <w:proofErr w:type="spellStart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pentru</w:t>
            </w:r>
            <w:proofErr w:type="spellEnd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2017</w:t>
            </w:r>
            <w:r w:rsidR="000A471A"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, </w:t>
            </w:r>
            <w:proofErr w:type="spellStart"/>
            <w:r w:rsidR="000A471A"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între</w:t>
            </w:r>
            <w:proofErr w:type="spellEnd"/>
            <w:r w:rsidR="000A471A"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4%-5%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–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30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0A471A" w:rsidRPr="000A471A" w:rsidTr="000A471A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2.3.2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FD74C1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Valoarea</w:t>
            </w:r>
            <w:proofErr w:type="spellEnd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KG </w:t>
            </w:r>
            <w:proofErr w:type="spellStart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pentru</w:t>
            </w:r>
            <w:proofErr w:type="spellEnd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2017</w:t>
            </w:r>
            <w:r w:rsidR="000A471A"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, </w:t>
            </w:r>
            <w:proofErr w:type="spellStart"/>
            <w:r w:rsidR="000A471A"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între</w:t>
            </w:r>
            <w:proofErr w:type="spellEnd"/>
            <w:r w:rsidR="000A471A"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3%-3,99%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–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0A471A" w:rsidRPr="000A471A" w:rsidTr="000A471A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2.3.3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FD74C1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Valoarea</w:t>
            </w:r>
            <w:proofErr w:type="spellEnd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KG </w:t>
            </w:r>
            <w:proofErr w:type="spellStart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pentru</w:t>
            </w:r>
            <w:proofErr w:type="spellEnd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2017</w:t>
            </w:r>
            <w:r w:rsidR="000A471A"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, </w:t>
            </w:r>
            <w:proofErr w:type="spellStart"/>
            <w:r w:rsidR="000A471A"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între</w:t>
            </w:r>
            <w:proofErr w:type="spellEnd"/>
            <w:r w:rsidR="000A471A"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2% – 2,99%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–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10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0A471A" w:rsidRPr="000A471A" w:rsidTr="000A471A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2.3.4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FD74C1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Valoarea</w:t>
            </w:r>
            <w:proofErr w:type="spellEnd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KG </w:t>
            </w:r>
            <w:proofErr w:type="spellStart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pentru</w:t>
            </w:r>
            <w:proofErr w:type="spellEnd"/>
            <w:r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2017</w:t>
            </w:r>
            <w:r w:rsidR="000A471A"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, sub 1,99%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–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0A471A" w:rsidRPr="000A471A" w:rsidTr="000A471A">
        <w:tc>
          <w:tcPr>
            <w:tcW w:w="855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3.</w:t>
            </w:r>
          </w:p>
        </w:tc>
        <w:tc>
          <w:tcPr>
            <w:tcW w:w="504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Relaţii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tradiţionale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între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candidat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şi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Universitatea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de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destinaţie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mobilităţii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,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dovedită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prin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mobilităţi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anterioare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aceeaşi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destinaţie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,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participări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ale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colegilor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de la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Universitatea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parteneră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la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Conferinţa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anuală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a UOFSE,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lucrări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,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proiecte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sau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activităţi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publicate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/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dezvoltate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în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comun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de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către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UOFSE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şi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Universitatea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/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Facultatea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parteneră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,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schimburi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ştiinţifice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inter-</w:t>
            </w:r>
            <w:proofErr w:type="spellStart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universitare</w:t>
            </w:r>
            <w:proofErr w:type="spellEnd"/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 xml:space="preserve"> etc.</w:t>
            </w:r>
          </w:p>
        </w:tc>
        <w:tc>
          <w:tcPr>
            <w:tcW w:w="108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C3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maxim 20 p.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  <w:tr w:rsidR="000A471A" w:rsidRPr="000A471A" w:rsidTr="000A471A">
        <w:tc>
          <w:tcPr>
            <w:tcW w:w="6975" w:type="dxa"/>
            <w:gridSpan w:val="3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Total:</w:t>
            </w:r>
          </w:p>
        </w:tc>
        <w:tc>
          <w:tcPr>
            <w:tcW w:w="159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b/>
                <w:bCs/>
                <w:color w:val="888888"/>
                <w:sz w:val="18"/>
                <w:szCs w:val="18"/>
              </w:rPr>
              <w:t>maxim 100p</w:t>
            </w:r>
          </w:p>
        </w:tc>
        <w:tc>
          <w:tcPr>
            <w:tcW w:w="1800" w:type="dxa"/>
            <w:tcBorders>
              <w:bottom w:val="single" w:sz="6" w:space="0" w:color="E7E7E7"/>
            </w:tcBorders>
            <w:shd w:val="clear" w:color="auto" w:fill="FFFFFF"/>
            <w:tcMar>
              <w:top w:w="195" w:type="dxa"/>
              <w:left w:w="141" w:type="dxa"/>
              <w:bottom w:w="195" w:type="dxa"/>
              <w:right w:w="141" w:type="dxa"/>
            </w:tcMar>
            <w:hideMark/>
          </w:tcPr>
          <w:p w:rsidR="000A471A" w:rsidRPr="000A471A" w:rsidRDefault="000A471A" w:rsidP="000A471A">
            <w:pPr>
              <w:spacing w:after="0" w:line="240" w:lineRule="auto"/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</w:pPr>
            <w:r w:rsidRPr="000A471A">
              <w:rPr>
                <w:rFonts w:ascii="Helvetica" w:eastAsia="Times New Roman" w:hAnsi="Helvetica" w:cs="Helvetica"/>
                <w:color w:val="888888"/>
                <w:sz w:val="18"/>
                <w:szCs w:val="18"/>
              </w:rPr>
              <w:t> </w:t>
            </w:r>
          </w:p>
        </w:tc>
      </w:tr>
    </w:tbl>
    <w:p w:rsidR="000A471A" w:rsidRPr="000A471A" w:rsidRDefault="000A471A" w:rsidP="000A471A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IMPORTANT</w:t>
      </w:r>
    </w:p>
    <w:p w:rsidR="000A471A" w:rsidRPr="000A471A" w:rsidRDefault="000A471A" w:rsidP="000A47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lastRenderedPageBreak/>
        <w:t>Punctajul</w:t>
      </w:r>
      <w:proofErr w:type="spellEnd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 minim 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necesar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câştigarea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dreptului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de a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beneficia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mobilitate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proofErr w:type="gram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este</w:t>
      </w:r>
      <w:proofErr w:type="spellEnd"/>
      <w:proofErr w:type="gram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de 30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puncte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.</w:t>
      </w:r>
    </w:p>
    <w:p w:rsidR="000A471A" w:rsidRPr="000A471A" w:rsidRDefault="000A471A" w:rsidP="000A47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departajarea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candidatilor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cu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punctaje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egale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, </w:t>
      </w:r>
      <w:proofErr w:type="spellStart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criteriul</w:t>
      </w:r>
      <w:proofErr w:type="spellEnd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suplimentar</w:t>
      </w:r>
      <w:proofErr w:type="spellEnd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 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este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 :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valoarea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dată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raportul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dintre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numărul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de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puncte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declarate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în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r w:rsidR="00FD74C1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FAC 2017</w:t>
      </w:r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 </w:t>
      </w:r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(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respectiv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K</w:t>
      </w:r>
      <w:r w:rsidRPr="000A471A">
        <w:rPr>
          <w:rFonts w:ascii="Helvetica" w:eastAsia="Times New Roman" w:hAnsi="Helvetica" w:cs="Helvetica"/>
          <w:color w:val="444444"/>
          <w:sz w:val="15"/>
          <w:szCs w:val="15"/>
          <w:vertAlign w:val="subscript"/>
        </w:rPr>
        <w:t>A</w:t>
      </w:r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)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și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numărul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minim de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puncte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pentru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fiecare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post didactic (conform 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Procedurii</w:t>
      </w:r>
      <w:proofErr w:type="spellEnd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 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pentru</w:t>
      </w:r>
      <w:proofErr w:type="spellEnd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evaluarea</w:t>
      </w:r>
      <w:proofErr w:type="spellEnd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 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și</w:t>
      </w:r>
      <w:proofErr w:type="spellEnd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asigurarea</w:t>
      </w:r>
      <w:proofErr w:type="spellEnd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 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calității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cadrelor</w:t>
      </w:r>
      <w:proofErr w:type="spellEnd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 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didactice</w:t>
      </w:r>
      <w:proofErr w:type="spellEnd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 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și</w:t>
      </w:r>
      <w:proofErr w:type="spellEnd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 xml:space="preserve"> a 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disciplinelor</w:t>
      </w:r>
      <w:proofErr w:type="spellEnd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 xml:space="preserve"> de 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studiu</w:t>
      </w:r>
      <w:proofErr w:type="spellEnd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 xml:space="preserve">, SEAQ PE-U.02, 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aprobată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în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Ședința</w:t>
      </w:r>
      <w:proofErr w:type="spellEnd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 xml:space="preserve"> de </w:t>
      </w:r>
      <w:proofErr w:type="spellStart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>Senat</w:t>
      </w:r>
      <w:proofErr w:type="spellEnd"/>
      <w:r w:rsidRPr="000A471A">
        <w:rPr>
          <w:rFonts w:ascii="Helvetica" w:eastAsia="Times New Roman" w:hAnsi="Helvetica" w:cs="Helvetica"/>
          <w:i/>
          <w:iCs/>
          <w:color w:val="444444"/>
          <w:sz w:val="18"/>
          <w:szCs w:val="18"/>
        </w:rPr>
        <w:t xml:space="preserve"> a UO din 17.07.2015</w:t>
      </w:r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).</w:t>
      </w:r>
    </w:p>
    <w:p w:rsidR="000A471A" w:rsidRPr="000A471A" w:rsidRDefault="000A471A" w:rsidP="000A47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04" w:lineRule="atLeast"/>
        <w:ind w:left="672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Departajarea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candidaţilor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se </w:t>
      </w:r>
      <w:proofErr w:type="spellStart"/>
      <w:proofErr w:type="gram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va</w:t>
      </w:r>
      <w:proofErr w:type="spellEnd"/>
      <w:proofErr w:type="gram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realiza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pe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principiul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: </w:t>
      </w:r>
      <w:proofErr w:type="spellStart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candidatul</w:t>
      </w:r>
      <w:proofErr w:type="spellEnd"/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 xml:space="preserve"> cu </w:t>
      </w:r>
      <w:proofErr w:type="spellStart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punctajul</w:t>
      </w:r>
      <w:proofErr w:type="spellEnd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cel</w:t>
      </w:r>
      <w:proofErr w:type="spellEnd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 </w:t>
      </w:r>
      <w:proofErr w:type="spellStart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mai</w:t>
      </w:r>
      <w:proofErr w:type="spellEnd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 mare</w:t>
      </w:r>
      <w:r w:rsidRPr="000A471A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are </w:t>
      </w:r>
      <w:proofErr w:type="spellStart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prioritate</w:t>
      </w:r>
      <w:proofErr w:type="spellEnd"/>
      <w:r w:rsidRPr="000A471A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.</w:t>
      </w:r>
    </w:p>
    <w:p w:rsidR="000A471A" w:rsidRPr="000A471A" w:rsidRDefault="000A471A" w:rsidP="000A471A">
      <w:pPr>
        <w:shd w:val="clear" w:color="auto" w:fill="FFFFFF"/>
        <w:spacing w:after="225" w:line="312" w:lineRule="atLeast"/>
        <w:outlineLvl w:val="2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proofErr w:type="spellStart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Membrii</w:t>
      </w:r>
      <w:proofErr w:type="spellEnd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comisiei</w:t>
      </w:r>
      <w:proofErr w:type="spellEnd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de </w:t>
      </w:r>
      <w:proofErr w:type="spellStart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selecţie</w:t>
      </w:r>
      <w:proofErr w:type="spellEnd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</w:t>
      </w:r>
      <w:proofErr w:type="spellStart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mobilităţile</w:t>
      </w:r>
      <w:proofErr w:type="spellEnd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de </w:t>
      </w:r>
      <w:proofErr w:type="spellStart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predare</w:t>
      </w:r>
      <w:proofErr w:type="spellEnd"/>
      <w:r w:rsidRPr="000A471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(Erasmus+ TA)</w:t>
      </w:r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proofErr w:type="gramStart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Comisia</w:t>
      </w:r>
      <w:proofErr w:type="spellEnd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 </w:t>
      </w:r>
      <w:proofErr w:type="spellStart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nr</w:t>
      </w:r>
      <w:proofErr w:type="spellEnd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.</w:t>
      </w:r>
      <w:proofErr w:type="gramEnd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 1:</w:t>
      </w:r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  <w:lang w:val="ro-RO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Prof. </w:t>
      </w:r>
      <w:proofErr w:type="spellStart"/>
      <w:proofErr w:type="gramStart"/>
      <w:r>
        <w:rPr>
          <w:rFonts w:ascii="Helvetica" w:eastAsia="Times New Roman" w:hAnsi="Helvetica" w:cs="Helvetica"/>
          <w:color w:val="444444"/>
          <w:sz w:val="18"/>
          <w:szCs w:val="18"/>
        </w:rPr>
        <w:t>univ</w:t>
      </w:r>
      <w:proofErr w:type="gramEnd"/>
      <w:r>
        <w:rPr>
          <w:rFonts w:ascii="Helvetica" w:eastAsia="Times New Roman" w:hAnsi="Helvetica" w:cs="Helvetica"/>
          <w:color w:val="444444"/>
          <w:sz w:val="18"/>
          <w:szCs w:val="18"/>
        </w:rPr>
        <w:t>.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dr.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Alina </w:t>
      </w:r>
      <w:r>
        <w:rPr>
          <w:rFonts w:ascii="Helvetica" w:eastAsia="Times New Roman" w:hAnsi="Helvetica" w:cs="Helvetica"/>
          <w:color w:val="444444"/>
          <w:sz w:val="18"/>
          <w:szCs w:val="18"/>
          <w:lang w:val="ro-RO"/>
        </w:rPr>
        <w:t xml:space="preserve">BĂDULESCU -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Decan</w:t>
      </w:r>
      <w:proofErr w:type="spellEnd"/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Prof. </w:t>
      </w:r>
      <w:proofErr w:type="spellStart"/>
      <w:proofErr w:type="gram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univ.dr</w:t>
      </w:r>
      <w:proofErr w:type="spellEnd"/>
      <w:proofErr w:type="gram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.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Ioan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Dan MORAR– Director de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Departament</w:t>
      </w:r>
      <w:proofErr w:type="spellEnd"/>
    </w:p>
    <w:p w:rsidR="00FD74C1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Conf.univ.dr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. Liana-Eugenia MEŞTER – Director de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Departament</w:t>
      </w:r>
      <w:proofErr w:type="spellEnd"/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Dr. Roxana HATOS –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Responsabil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Erasmus+</w:t>
      </w:r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Persoana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desemnată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cadrul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Biroului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P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>I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al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Universităţii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din Oradea</w:t>
      </w:r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proofErr w:type="gramStart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Comisia</w:t>
      </w:r>
      <w:proofErr w:type="spellEnd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 </w:t>
      </w:r>
      <w:proofErr w:type="spellStart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nr</w:t>
      </w:r>
      <w:proofErr w:type="spellEnd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.</w:t>
      </w:r>
      <w:proofErr w:type="gramEnd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 2:</w:t>
      </w:r>
    </w:p>
    <w:p w:rsidR="00FD74C1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Prof. </w:t>
      </w:r>
      <w:proofErr w:type="spellStart"/>
      <w:proofErr w:type="gramStart"/>
      <w:r>
        <w:rPr>
          <w:rFonts w:ascii="Helvetica" w:eastAsia="Times New Roman" w:hAnsi="Helvetica" w:cs="Helvetica"/>
          <w:color w:val="444444"/>
          <w:sz w:val="18"/>
          <w:szCs w:val="18"/>
        </w:rPr>
        <w:t>univ</w:t>
      </w:r>
      <w:proofErr w:type="gramEnd"/>
      <w:r>
        <w:rPr>
          <w:rFonts w:ascii="Helvetica" w:eastAsia="Times New Roman" w:hAnsi="Helvetica" w:cs="Helvetica"/>
          <w:color w:val="444444"/>
          <w:sz w:val="18"/>
          <w:szCs w:val="18"/>
        </w:rPr>
        <w:t>.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dr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. Adriana GIURGIU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Prodecan</w:t>
      </w:r>
      <w:proofErr w:type="spellEnd"/>
    </w:p>
    <w:p w:rsidR="00FD74C1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Pro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f.univ.dr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. Maria-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Madela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ABRUDAN– Director de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Departament</w:t>
      </w:r>
      <w:proofErr w:type="spellEnd"/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gramStart"/>
      <w:r>
        <w:rPr>
          <w:rFonts w:ascii="Helvetica" w:eastAsia="Times New Roman" w:hAnsi="Helvetica" w:cs="Helvetica"/>
          <w:color w:val="444444"/>
          <w:sz w:val="18"/>
          <w:szCs w:val="18"/>
        </w:rPr>
        <w:t>Conf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.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univ.dr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.</w:t>
      </w:r>
      <w:proofErr w:type="gram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Dorin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BÂC– Director de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Departament</w:t>
      </w:r>
      <w:proofErr w:type="spellEnd"/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Dr. Roxana HATOS –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Responsabil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Erasmus+</w:t>
      </w:r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Persoana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desemnată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cadrul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Biroului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P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>I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al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Universităţii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din Oradea</w:t>
      </w:r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proofErr w:type="gramStart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lastRenderedPageBreak/>
        <w:t>Comisia</w:t>
      </w:r>
      <w:proofErr w:type="spellEnd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 </w:t>
      </w:r>
      <w:proofErr w:type="spellStart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nr</w:t>
      </w:r>
      <w:proofErr w:type="spellEnd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.</w:t>
      </w:r>
      <w:proofErr w:type="gramEnd"/>
      <w:r w:rsidRPr="00CC6102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 xml:space="preserve"> 3:</w:t>
      </w:r>
    </w:p>
    <w:p w:rsidR="00FD74C1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Prof. </w:t>
      </w:r>
      <w:proofErr w:type="spellStart"/>
      <w:proofErr w:type="gramStart"/>
      <w:r>
        <w:rPr>
          <w:rFonts w:ascii="Helvetica" w:eastAsia="Times New Roman" w:hAnsi="Helvetica" w:cs="Helvetica"/>
          <w:color w:val="444444"/>
          <w:sz w:val="18"/>
          <w:szCs w:val="18"/>
        </w:rPr>
        <w:t>univ</w:t>
      </w:r>
      <w:proofErr w:type="gramEnd"/>
      <w:r>
        <w:rPr>
          <w:rFonts w:ascii="Helvetica" w:eastAsia="Times New Roman" w:hAnsi="Helvetica" w:cs="Helvetica"/>
          <w:color w:val="444444"/>
          <w:sz w:val="18"/>
          <w:szCs w:val="18"/>
        </w:rPr>
        <w:t>.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dr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. 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>Claudia-Diana SABÂU-POPA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–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Prodecan</w:t>
      </w:r>
      <w:proofErr w:type="spellEnd"/>
    </w:p>
    <w:p w:rsidR="00FD74C1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Pro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f.univ.dr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. Maria-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Madela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ABRUDAN– Director de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Departament</w:t>
      </w:r>
      <w:proofErr w:type="spellEnd"/>
    </w:p>
    <w:p w:rsidR="00FD74C1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Conf.univ.dr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. Liana-Eugenia MEŞTER – Director de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Departament</w:t>
      </w:r>
      <w:proofErr w:type="spellEnd"/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Dr. Roxana HATOS –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Responsabil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Erasmus+</w:t>
      </w:r>
    </w:p>
    <w:p w:rsidR="00FD74C1" w:rsidRPr="00CC6102" w:rsidRDefault="00FD74C1" w:rsidP="00FD74C1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Persoana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desemnată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din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cadrul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proofErr w:type="spellStart"/>
      <w:r>
        <w:rPr>
          <w:rFonts w:ascii="Helvetica" w:eastAsia="Times New Roman" w:hAnsi="Helvetica" w:cs="Helvetica"/>
          <w:color w:val="444444"/>
          <w:sz w:val="18"/>
          <w:szCs w:val="18"/>
        </w:rPr>
        <w:t>Biroului</w:t>
      </w:r>
      <w:proofErr w:type="spellEnd"/>
      <w:r>
        <w:rPr>
          <w:rFonts w:ascii="Helvetica" w:eastAsia="Times New Roman" w:hAnsi="Helvetica" w:cs="Helvetica"/>
          <w:color w:val="444444"/>
          <w:sz w:val="18"/>
          <w:szCs w:val="18"/>
        </w:rPr>
        <w:t xml:space="preserve"> 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P</w:t>
      </w:r>
      <w:r>
        <w:rPr>
          <w:rFonts w:ascii="Helvetica" w:eastAsia="Times New Roman" w:hAnsi="Helvetica" w:cs="Helvetica"/>
          <w:color w:val="444444"/>
          <w:sz w:val="18"/>
          <w:szCs w:val="18"/>
        </w:rPr>
        <w:t>I</w:t>
      </w:r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al </w:t>
      </w:r>
      <w:proofErr w:type="spellStart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>Universităţii</w:t>
      </w:r>
      <w:proofErr w:type="spellEnd"/>
      <w:r w:rsidRPr="00CC6102">
        <w:rPr>
          <w:rFonts w:ascii="Helvetica" w:eastAsia="Times New Roman" w:hAnsi="Helvetica" w:cs="Helvetica"/>
          <w:color w:val="444444"/>
          <w:sz w:val="18"/>
          <w:szCs w:val="18"/>
        </w:rPr>
        <w:t xml:space="preserve"> din Oradea</w:t>
      </w:r>
    </w:p>
    <w:p w:rsidR="00FD74C1" w:rsidRDefault="00FD74C1" w:rsidP="00FD74C1"/>
    <w:p w:rsidR="00AC2CAC" w:rsidRDefault="00FD74C1" w:rsidP="00FD74C1">
      <w:pPr>
        <w:shd w:val="clear" w:color="auto" w:fill="FFFFFF"/>
        <w:spacing w:after="420" w:line="240" w:lineRule="auto"/>
      </w:pPr>
      <w:bookmarkStart w:id="0" w:name="_GoBack"/>
      <w:bookmarkEnd w:id="0"/>
    </w:p>
    <w:sectPr w:rsidR="00AC2C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38B"/>
    <w:multiLevelType w:val="multilevel"/>
    <w:tmpl w:val="0A0497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1A"/>
    <w:rsid w:val="00047E2A"/>
    <w:rsid w:val="000A471A"/>
    <w:rsid w:val="005F2CC4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Hatos_Roxana</dc:creator>
  <cp:lastModifiedBy>Hatos_Roxana</cp:lastModifiedBy>
  <cp:revision>2</cp:revision>
  <dcterms:created xsi:type="dcterms:W3CDTF">2018-05-31T07:44:00Z</dcterms:created>
  <dcterms:modified xsi:type="dcterms:W3CDTF">2018-05-31T07:44:00Z</dcterms:modified>
</cp:coreProperties>
</file>