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86" w:rsidRDefault="0080492E" w:rsidP="0080492E">
      <w:pPr>
        <w:jc w:val="center"/>
        <w:rPr>
          <w:b/>
          <w:i/>
        </w:rPr>
      </w:pPr>
      <w:r w:rsidRPr="0080492E">
        <w:rPr>
          <w:b/>
          <w:i/>
        </w:rPr>
        <w:t>CURSURI OSU 2013</w:t>
      </w:r>
    </w:p>
    <w:p w:rsidR="0080492E" w:rsidRDefault="0080492E" w:rsidP="0080492E">
      <w:pPr>
        <w:jc w:val="center"/>
        <w:rPr>
          <w:b/>
          <w:i/>
        </w:rPr>
      </w:pPr>
    </w:p>
    <w:tbl>
      <w:tblPr>
        <w:tblW w:w="5421" w:type="pct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4774"/>
        <w:gridCol w:w="1560"/>
        <w:gridCol w:w="7163"/>
      </w:tblGrid>
      <w:tr w:rsidR="00C53379" w:rsidRPr="0080492E" w:rsidTr="00C53379">
        <w:trPr>
          <w:trHeight w:val="375"/>
        </w:trPr>
        <w:tc>
          <w:tcPr>
            <w:tcW w:w="3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79" w:rsidRDefault="00C53379" w:rsidP="00C5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Data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Ora</w:t>
            </w:r>
          </w:p>
        </w:tc>
        <w:tc>
          <w:tcPr>
            <w:tcW w:w="15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Cadru didactic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Cod</w:t>
            </w:r>
          </w:p>
        </w:tc>
        <w:tc>
          <w:tcPr>
            <w:tcW w:w="23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Facultatea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22.07.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09.00 - 10.50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Prof.univ.dr.ing. Mancia Aurora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CONSTR-001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Construcții și Arhitectură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CA6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23.07.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09.00 - 10.50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Ș.l.univ.dr. Droj Grabriela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CONSTR-002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Construcții și Arhitectură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09.00 - 10.50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Ș.l.univ.dr.ing. Toadere Mihaela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CONSTR-003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Construcții și Arhitectură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123DCB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09.00 - 10.50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Conf.dr.ing. Liliana Indrie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IEMI-009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Inginerie Energetică și Management Industrial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123DCB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11.00 - 13.50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Conf.dr.ing. Liliana Indrie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IEMI-010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Inginerie Energetică și Management Industrial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CA6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23.07.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09.00 - 10.50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Conf.dr.ing Stănășel Iulian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IMT-003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Inginerie Managerială și Tehnologică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CA6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23.07.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11.00 - 13.50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Conf.dr.ing Stănășel Iulian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IMT-004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Inginerie Managerială și Tehnologică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22.07.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11.00 - 13.50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Lector univ.dr. Florin Sfrengeu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IST</w:t>
            </w: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-002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Istorie, Relații Internaționale, Științe Politice și Științele Comunicării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CA6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23.07.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11.00 - 13.50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Prof.univ.dr. Sorin Șipoș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IST</w:t>
            </w: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-004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Istorie, Relații Internaționale, Științe Politice și Științele Comunicării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09.00 - 10.50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Gabriel Moisa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IST</w:t>
            </w: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-005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Istorie, Relații Internaționale, Științe Politice și Științele Comunicării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11.00 - 13.50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Gabriel Moisa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IST</w:t>
            </w: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-006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Istorie, Relații Internaționale, Științe Politice și Științele Comunicării</w:t>
            </w:r>
          </w:p>
        </w:tc>
      </w:tr>
      <w:tr w:rsidR="00C53379" w:rsidRPr="0080492E" w:rsidTr="00C53379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123DCB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09.00 - 10.50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Lector univ.dr. Radu Romînașu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IST</w:t>
            </w: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-007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Istorie, Relații Internaționale, Științe Politice și Științele Comunicării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22.07.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09.00 - 10.50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Lector univ.dr. Cristina Dogot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RISE-001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Istorie, Relații Internaționale, Științe Politice și Științele Comunicării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22.07.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11.00 - 13.50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Lector univ.dr. Cristina Dogot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RISE-002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Istorie, Relații Internaționale, Științe Politice și Științele Comunicării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CA6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23.07.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09.00 - </w:t>
            </w: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lastRenderedPageBreak/>
              <w:t>10.50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lastRenderedPageBreak/>
              <w:t>Lector univ.dr. Florian Ardelean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SPSC-003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Facultatea de Istorie, Relații Internaționale, Științe Politice și Științele </w:t>
            </w: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lastRenderedPageBreak/>
              <w:t>Comunicării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CA6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lastRenderedPageBreak/>
              <w:t>23.07.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11.00 - 13.50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Lector univ.dr. Florian Ardelean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SPSC-004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Istorie, Relații Internaționale, Științe Politice și Științele Comunicării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09.00 - 10.50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Lector univ.dr. Cristina Dogot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RISE-003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Istorie, Relații Internaționale, Științe Politice și Științele Comunicării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09.00 - 10.50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Luminița Șoproni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RISE-005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Istorie, Relații Internaționale, Științe Politice și Științele Comunicării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12.00 - 12.50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Luminița Șoproni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RISE-006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Istorie, Relații Internaționale, Științe Politice și Științele Comunicării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09.00 - 09.50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Lector univ.dr. Istvan Polgar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RISE-007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Istorie, Relații Internaționale, Științe Politice și Științele Comunicării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123DCB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11.00 - 13.50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Lector univ.dr. Florian Ardelean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SPSC-008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Istorie, Relații Internaționale, Științe Politice și Științele Comunicării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09.00 - 10.50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Luminița Șoproni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RISE-012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Istorie, Relații Internaționale, Științe Politice și Științele Comunicării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22.07.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09.00 - 10.50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Lector univ.dr. Delia Radu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LIT-001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Litere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CA6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23.07.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09.00 - 10.50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Dumitru Draica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LIT-002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Litere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09.00 - 10.50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Lect.univ.dr. Orlando Balaș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LIT-005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Litere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22.07.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09.00 - 13.50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Asist.univ.dr.Paul Volsitz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MED-001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Medicină și Farmacie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CA6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23.07.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09.00 - 10.50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Gabriel Mihalache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MED-002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Medicină și Farmacie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CA6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23.07.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11.00 - 13.50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Gabriel Mihalache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MED-003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Medicină și Farmacie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123DCB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09.00 - 10.50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Conf.univ.dr.Camelia Mraz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MED-004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Medicină și Farmacie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123DCB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11.00 - 13.50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Conf.univ.dr.Camelia Mraz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MED-005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Medicină și Farmacie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123DCB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09.00 - 10.50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Asist.univ.dr. Dana Carmen Zaha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MED-006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Medicină și Farmacie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123DCB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lastRenderedPageBreak/>
              <w:t>25.07.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11.00 - 13.50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Asist.univ.dr. Dana Carmen Zaha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MED-007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Medicină și Farmacie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123DCB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09.00 - 10.50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Asist.univ. Delia Mirela Țiț, Asist.univ. Ilona Fodor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MED-008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Medicină și Farmacie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123DCB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11.00 - 13.50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Asist.univ. Delia Mirela Țiț, Asist.univ. Ilona Fodor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MED-009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Medicină și Farmacie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123DCB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09.00 - 13.50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Asist.univ.dr. Gineta Holt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MED-010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Medicină și Farmacie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123DCB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09.00 - 10.50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Cupșa Diana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STIINTE-005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Științe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123DCB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11.00 - 13.50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Cupșa Diana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STIINTE-006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Științe</w:t>
            </w:r>
          </w:p>
        </w:tc>
      </w:tr>
      <w:tr w:rsidR="00C53379" w:rsidRPr="0080492E" w:rsidTr="00C53379">
        <w:trPr>
          <w:trHeight w:val="6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123DCB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09.00 - 10.50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Șef lucrări drd. Popa Vasilica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STIINTE-007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Științe</w:t>
            </w:r>
          </w:p>
        </w:tc>
      </w:tr>
      <w:tr w:rsidR="00C53379" w:rsidRPr="0080492E" w:rsidTr="00C53379">
        <w:trPr>
          <w:trHeight w:val="6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123DCB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11.00 - 13.50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Șef lucrări drd. Popa Vasilica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STIINTE-008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Științe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22.07.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09.00 - 10.50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Asis.univ.dr. Remus Roșca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ECON-001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Științe Economice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11.00 - 13.50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Asis.univ.dr. Remus Roșca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ECON-002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Științe Economice</w:t>
            </w:r>
          </w:p>
        </w:tc>
      </w:tr>
      <w:tr w:rsidR="00C53379" w:rsidRPr="0080492E" w:rsidTr="00C53379">
        <w:trPr>
          <w:trHeight w:val="34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123DCB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09.00 - 10.50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Lect.univ.dr. Dorin Bâc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ECON-005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Științe Economice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123DCB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09.00 - 10.50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Asis.univ.dr. Laurențiu Droj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ECON-009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Științe Economice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123DCB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11.00 - 13.50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Asis.univ.dr. Laurențiu Droj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ECON-010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Științe Economice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22.07.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09.00 - 10.50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Conf.univ.dr.Simona Trip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SOCIO-001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Științe Socio-Umane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22.07.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11.00 - 13.50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Conf.univ.dr.Simona Trip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SOCIO-002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Științe Socio-Umane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CA6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23.07.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09.00 - 10.50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Prof.univ.dr. Floare Chipea, Conf.univ.dr.Adrian Hatos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SOCIO-003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Științe Socio-Umane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CA6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23.07.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11.00 - 13.50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Prof.univ.dr. Floare Chipea, Conf.univ.dr.Adrian Hatos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SOCIO-004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Științe Socio-Umane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lastRenderedPageBreak/>
              <w:t>22.07.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09.00 - 10.50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 univ. dr. Cristian Miheş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DREPT-001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Drept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CA6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23.07.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09.00 - 10.50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 univ. dr. Cristian Miheş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DREPT-002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Drept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123DCB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26.07.</w:t>
            </w:r>
            <w:bookmarkStart w:id="0" w:name="_GoBack"/>
            <w:bookmarkEnd w:id="0"/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09.00 - 10.50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Prof. univ. dr. Valentin Mirişan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DREPT-005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Drept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22.07.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09.00 - 10.50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Asist.univ. Titiana Marcu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ARTE-001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Arte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22.07.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11.00 - 13.50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Asist.univ. Titiana Marcu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ARTE-002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Arte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CA6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23.07.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09.00 - 10.50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Bone Sigismund Rudolf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ARTE-003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Arte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CA6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23.07.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11.00 - 13.50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Bone Sigismund Rudolf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ARTE-004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Arte</w:t>
            </w:r>
          </w:p>
        </w:tc>
      </w:tr>
      <w:tr w:rsidR="00C53379" w:rsidRPr="0080492E" w:rsidTr="00C53379">
        <w:trPr>
          <w:trHeight w:val="37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123DCB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09.00 - 10.50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Asist.univ.drd. Ciupeiu Tudor, Asist.univ.drd. Ciupeiu Andrada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ARTE-005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Arte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123DCB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11.00 - 13.50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Asist.univ.drd. Ciupeiu Tudor, Asist.univ.drd. Ciupeiu Andrada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ARTE-006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Arte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22.07.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09.00 - 10.50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IETI-001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Inginerie Electrică şi Tehnologia Informaţiei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22.07.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11.00 - 13.50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IETI-002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Inginerie Electrică şi Tehnologia Informaţiei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123DCB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09.00 - 10.50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IETI-005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Inginerie Electrică şi Tehnologia Informaţiei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123DCB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11.00 - 13.50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IETI-006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Inginerie Electrică şi Tehnologia Informaţiei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123DCB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09.00 - 10.50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IETI-007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Inginerie Electrică şi Tehnologia Informaţiei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123DCB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11.00 - 13.50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IETI-008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Inginerie Electrică şi Tehnologia Informaţiei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22.07.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11.00 - 13.50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PMED-002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Protecția Mediului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C53379" w:rsidP="00CA6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23.07.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11.00 - 13.50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PMED-004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Protecția Mediului</w:t>
            </w:r>
          </w:p>
        </w:tc>
      </w:tr>
      <w:tr w:rsidR="00C53379" w:rsidRPr="0080492E" w:rsidTr="00C53379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80492E" w:rsidRDefault="00123DCB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lastRenderedPageBreak/>
              <w:t>24.07.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11.00 - 13.50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PMED-006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379" w:rsidRPr="0080492E" w:rsidRDefault="00C53379" w:rsidP="008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80492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Facultatea de Protecția Mediului</w:t>
            </w:r>
          </w:p>
        </w:tc>
      </w:tr>
    </w:tbl>
    <w:p w:rsidR="0080492E" w:rsidRPr="0080492E" w:rsidRDefault="0080492E" w:rsidP="0080492E"/>
    <w:sectPr w:rsidR="0080492E" w:rsidRPr="0080492E" w:rsidSect="008049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2E"/>
    <w:rsid w:val="00123DCB"/>
    <w:rsid w:val="002B3086"/>
    <w:rsid w:val="0080492E"/>
    <w:rsid w:val="00C5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1040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2013-07-15T08:52:00Z</dcterms:created>
  <dcterms:modified xsi:type="dcterms:W3CDTF">2013-07-15T10:33:00Z</dcterms:modified>
</cp:coreProperties>
</file>