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0" w:type="dxa"/>
        <w:jc w:val="center"/>
        <w:tblInd w:w="-126" w:type="dxa"/>
        <w:tblBorders>
          <w:bottom w:val="thinThickSmallGap" w:sz="24" w:space="0" w:color="auto"/>
        </w:tblBorders>
        <w:tblLayout w:type="fixed"/>
        <w:tblLook w:val="0000"/>
      </w:tblPr>
      <w:tblGrid>
        <w:gridCol w:w="126"/>
        <w:gridCol w:w="2234"/>
        <w:gridCol w:w="43"/>
        <w:gridCol w:w="7788"/>
        <w:gridCol w:w="109"/>
      </w:tblGrid>
      <w:tr w:rsidR="008E32DC" w:rsidRPr="00716467" w:rsidTr="000F1A84">
        <w:trPr>
          <w:gridAfter w:val="1"/>
          <w:wAfter w:w="109" w:type="dxa"/>
          <w:cantSplit/>
          <w:trHeight w:val="20"/>
          <w:jc w:val="center"/>
        </w:trPr>
        <w:tc>
          <w:tcPr>
            <w:tcW w:w="2403" w:type="dxa"/>
            <w:gridSpan w:val="3"/>
            <w:vMerge w:val="restart"/>
            <w:vAlign w:val="center"/>
          </w:tcPr>
          <w:p w:rsidR="008E32DC" w:rsidRPr="00716467" w:rsidRDefault="008359F9" w:rsidP="00310784">
            <w:pPr>
              <w:pStyle w:val="StilAntetUOAldin"/>
              <w:keepNext/>
              <w:rPr>
                <w:rFonts w:ascii="Times New Roman" w:hAnsi="Times New Roman"/>
                <w:sz w:val="24"/>
                <w:lang w:val="en-GB"/>
              </w:rPr>
            </w:pPr>
            <w:r>
              <w:rPr>
                <w:rFonts w:ascii="Times New Roman" w:hAnsi="Times New Roman"/>
                <w:noProof/>
                <w:sz w:val="24"/>
                <w:lang w:val="en-US" w:eastAsia="en-US"/>
              </w:rPr>
              <w:drawing>
                <wp:inline distT="0" distB="0" distL="0" distR="0">
                  <wp:extent cx="1438275" cy="1333500"/>
                  <wp:effectExtent l="19050" t="0" r="9525" b="0"/>
                  <wp:docPr id="2" name="Imagine 2" descr="sigla_noua_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_noua_univ"/>
                          <pic:cNvPicPr>
                            <a:picLocks noChangeAspect="1" noChangeArrowheads="1"/>
                          </pic:cNvPicPr>
                        </pic:nvPicPr>
                        <pic:blipFill>
                          <a:blip r:embed="rId7"/>
                          <a:srcRect/>
                          <a:stretch>
                            <a:fillRect/>
                          </a:stretch>
                        </pic:blipFill>
                        <pic:spPr bwMode="auto">
                          <a:xfrm>
                            <a:off x="0" y="0"/>
                            <a:ext cx="1438275" cy="1333500"/>
                          </a:xfrm>
                          <a:prstGeom prst="rect">
                            <a:avLst/>
                          </a:prstGeom>
                          <a:noFill/>
                          <a:ln w="9525">
                            <a:noFill/>
                            <a:miter lim="800000"/>
                            <a:headEnd/>
                            <a:tailEnd/>
                          </a:ln>
                        </pic:spPr>
                      </pic:pic>
                    </a:graphicData>
                  </a:graphic>
                </wp:inline>
              </w:drawing>
            </w:r>
          </w:p>
        </w:tc>
        <w:tc>
          <w:tcPr>
            <w:tcW w:w="7788" w:type="dxa"/>
            <w:vAlign w:val="center"/>
          </w:tcPr>
          <w:p w:rsidR="008E32DC" w:rsidRPr="00716467" w:rsidRDefault="008359F9" w:rsidP="00310784">
            <w:pPr>
              <w:keepNext/>
              <w:jc w:val="center"/>
              <w:rPr>
                <w:rFonts w:ascii="Times New Roman Bold" w:hAnsi="Times New Roman Bold"/>
                <w:color w:val="auto"/>
                <w:spacing w:val="30"/>
                <w:sz w:val="20"/>
                <w:lang w:val="en-GB"/>
              </w:rPr>
            </w:pPr>
            <w:r>
              <w:rPr>
                <w:noProof/>
                <w:color w:val="auto"/>
                <w:lang w:val="en-US" w:eastAsia="en-US"/>
              </w:rPr>
              <w:drawing>
                <wp:inline distT="0" distB="0" distL="0" distR="0">
                  <wp:extent cx="4562475" cy="904875"/>
                  <wp:effectExtent l="19050" t="0" r="9525" b="0"/>
                  <wp:docPr id="1" name="Picture 1" descr="logo -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FSE"/>
                          <pic:cNvPicPr>
                            <a:picLocks noChangeAspect="1" noChangeArrowheads="1"/>
                          </pic:cNvPicPr>
                        </pic:nvPicPr>
                        <pic:blipFill>
                          <a:blip r:embed="rId8" cstate="print"/>
                          <a:srcRect l="4134" t="12311" r="2841" b="13124"/>
                          <a:stretch>
                            <a:fillRect/>
                          </a:stretch>
                        </pic:blipFill>
                        <pic:spPr bwMode="auto">
                          <a:xfrm>
                            <a:off x="0" y="0"/>
                            <a:ext cx="4562475" cy="904875"/>
                          </a:xfrm>
                          <a:prstGeom prst="rect">
                            <a:avLst/>
                          </a:prstGeom>
                          <a:noFill/>
                          <a:ln w="9525">
                            <a:noFill/>
                            <a:miter lim="800000"/>
                            <a:headEnd/>
                            <a:tailEnd/>
                          </a:ln>
                        </pic:spPr>
                      </pic:pic>
                    </a:graphicData>
                  </a:graphic>
                </wp:inline>
              </w:drawing>
            </w:r>
          </w:p>
        </w:tc>
      </w:tr>
      <w:tr w:rsidR="008E32DC" w:rsidRPr="00716467" w:rsidTr="000F1A84">
        <w:trPr>
          <w:gridAfter w:val="1"/>
          <w:wAfter w:w="109" w:type="dxa"/>
          <w:cantSplit/>
          <w:trHeight w:val="687"/>
          <w:jc w:val="center"/>
        </w:trPr>
        <w:tc>
          <w:tcPr>
            <w:tcW w:w="2403" w:type="dxa"/>
            <w:gridSpan w:val="3"/>
            <w:vMerge/>
          </w:tcPr>
          <w:p w:rsidR="008E32DC" w:rsidRPr="00716467" w:rsidRDefault="008E32DC" w:rsidP="00310784">
            <w:pPr>
              <w:pStyle w:val="StilAntetUOAldin"/>
              <w:keepNext/>
              <w:rPr>
                <w:rFonts w:ascii="Times New Roman" w:hAnsi="Times New Roman"/>
                <w:sz w:val="24"/>
                <w:lang w:val="en-GB" w:eastAsia="en-US"/>
              </w:rPr>
            </w:pPr>
          </w:p>
        </w:tc>
        <w:tc>
          <w:tcPr>
            <w:tcW w:w="7788" w:type="dxa"/>
            <w:vAlign w:val="center"/>
          </w:tcPr>
          <w:p w:rsidR="008E32DC" w:rsidRPr="00716467" w:rsidRDefault="008E32DC" w:rsidP="00310784">
            <w:pPr>
              <w:pStyle w:val="AntetUO"/>
              <w:keepNext/>
              <w:rPr>
                <w:rFonts w:ascii="Times New Roman" w:eastAsia="Batang" w:hAnsi="Times New Roman"/>
                <w:szCs w:val="20"/>
                <w:lang w:val="en-GB"/>
              </w:rPr>
            </w:pPr>
            <w:r w:rsidRPr="00716467">
              <w:rPr>
                <w:rFonts w:ascii="Times New Roman" w:eastAsia="Batang" w:hAnsi="Times New Roman"/>
                <w:szCs w:val="20"/>
                <w:lang w:val="en-GB"/>
              </w:rPr>
              <w:t>Str. Universităţii, nr. 1, cod poştal 410087, Oradea, jud. Bihor, România</w:t>
            </w:r>
          </w:p>
          <w:p w:rsidR="008E32DC" w:rsidRPr="00716467" w:rsidRDefault="008E32DC" w:rsidP="00310784">
            <w:pPr>
              <w:pStyle w:val="AntetUO"/>
              <w:keepNext/>
              <w:rPr>
                <w:rFonts w:ascii="Times New Roman" w:eastAsia="Batang" w:hAnsi="Times New Roman"/>
                <w:szCs w:val="20"/>
                <w:lang w:val="en-GB"/>
              </w:rPr>
            </w:pPr>
            <w:r w:rsidRPr="00716467">
              <w:rPr>
                <w:rFonts w:ascii="Times New Roman" w:eastAsia="Batang" w:hAnsi="Times New Roman"/>
                <w:szCs w:val="20"/>
                <w:lang w:val="en-GB"/>
              </w:rPr>
              <w:t>Telefon: Secretariat: 0259-408276, 0259-408407; Decanat: 0259-408109; Fax: 0259-408409</w:t>
            </w:r>
          </w:p>
          <w:p w:rsidR="008E32DC" w:rsidRPr="00716467" w:rsidRDefault="008E32DC" w:rsidP="00310784">
            <w:pPr>
              <w:keepNext/>
              <w:jc w:val="center"/>
              <w:rPr>
                <w:rFonts w:ascii="Times New Roman" w:hAnsi="Times New Roman" w:cs="Times New Roman"/>
                <w:color w:val="auto"/>
                <w:lang w:val="en-GB"/>
              </w:rPr>
            </w:pPr>
            <w:r w:rsidRPr="00716467">
              <w:rPr>
                <w:rFonts w:ascii="Times New Roman" w:hAnsi="Times New Roman" w:cs="Times New Roman"/>
                <w:color w:val="auto"/>
                <w:sz w:val="18"/>
                <w:szCs w:val="20"/>
                <w:lang w:val="en-GB"/>
              </w:rPr>
              <w:t xml:space="preserve">Web: </w:t>
            </w:r>
            <w:hyperlink r:id="rId9" w:history="1">
              <w:r w:rsidRPr="00716467">
                <w:rPr>
                  <w:rStyle w:val="Hyperlink"/>
                  <w:rFonts w:ascii="Times New Roman" w:eastAsia="Batang" w:hAnsi="Times New Roman"/>
                  <w:color w:val="auto"/>
                  <w:sz w:val="18"/>
                  <w:szCs w:val="20"/>
                  <w:lang w:val="en-GB"/>
                </w:rPr>
                <w:t>http://steconomice.uoradea.ro</w:t>
              </w:r>
            </w:hyperlink>
            <w:r w:rsidRPr="00716467">
              <w:rPr>
                <w:rFonts w:ascii="Times New Roman" w:eastAsia="Batang" w:hAnsi="Times New Roman" w:cs="Times New Roman"/>
                <w:color w:val="auto"/>
                <w:sz w:val="18"/>
                <w:szCs w:val="20"/>
                <w:lang w:val="en-GB"/>
              </w:rPr>
              <w:t xml:space="preserve">; E-mail: </w:t>
            </w:r>
            <w:hyperlink r:id="rId10" w:history="1">
              <w:r w:rsidRPr="00716467">
                <w:rPr>
                  <w:rStyle w:val="Hyperlink"/>
                  <w:rFonts w:ascii="Times New Roman" w:eastAsia="Batang" w:hAnsi="Times New Roman"/>
                  <w:color w:val="auto"/>
                  <w:sz w:val="18"/>
                  <w:szCs w:val="20"/>
                  <w:lang w:val="en-GB"/>
                </w:rPr>
                <w:t>steconomice@uoradea.ro</w:t>
              </w:r>
            </w:hyperlink>
          </w:p>
        </w:tc>
      </w:tr>
      <w:tr w:rsidR="008E32DC" w:rsidRPr="00716467" w:rsidTr="000F1A84">
        <w:trPr>
          <w:gridAfter w:val="1"/>
          <w:wAfter w:w="109" w:type="dxa"/>
          <w:cantSplit/>
          <w:trHeight w:val="75"/>
          <w:jc w:val="center"/>
        </w:trPr>
        <w:tc>
          <w:tcPr>
            <w:tcW w:w="2403" w:type="dxa"/>
            <w:gridSpan w:val="3"/>
          </w:tcPr>
          <w:p w:rsidR="008E32DC" w:rsidRPr="00716467" w:rsidRDefault="008E32DC" w:rsidP="00310784">
            <w:pPr>
              <w:pStyle w:val="AntetUO"/>
              <w:keepNext/>
              <w:rPr>
                <w:rFonts w:ascii="Times New Roman" w:hAnsi="Times New Roman"/>
                <w:sz w:val="8"/>
                <w:szCs w:val="10"/>
                <w:lang w:val="en-GB"/>
              </w:rPr>
            </w:pPr>
          </w:p>
        </w:tc>
        <w:tc>
          <w:tcPr>
            <w:tcW w:w="7788" w:type="dxa"/>
          </w:tcPr>
          <w:p w:rsidR="008E32DC" w:rsidRPr="00716467" w:rsidRDefault="008E32DC" w:rsidP="00310784">
            <w:pPr>
              <w:pStyle w:val="AntetUO"/>
              <w:keepNext/>
              <w:rPr>
                <w:rFonts w:ascii="Times New Roman" w:hAnsi="Times New Roman"/>
                <w:sz w:val="8"/>
                <w:szCs w:val="10"/>
                <w:lang w:val="en-GB"/>
              </w:rPr>
            </w:pPr>
          </w:p>
        </w:tc>
      </w:tr>
      <w:tr w:rsidR="00AA10AC" w:rsidRPr="00716467" w:rsidTr="000F1A84">
        <w:trPr>
          <w:gridBefore w:val="1"/>
          <w:wBefore w:w="126" w:type="dxa"/>
          <w:cantSplit/>
          <w:trHeight w:val="20"/>
          <w:jc w:val="center"/>
        </w:trPr>
        <w:tc>
          <w:tcPr>
            <w:tcW w:w="2234" w:type="dxa"/>
            <w:tcBorders>
              <w:top w:val="nil"/>
              <w:left w:val="nil"/>
              <w:bottom w:val="thinThickSmallGap" w:sz="24" w:space="0" w:color="auto"/>
              <w:right w:val="nil"/>
            </w:tcBorders>
            <w:shd w:val="clear" w:color="auto" w:fill="auto"/>
          </w:tcPr>
          <w:p w:rsidR="00AA10AC" w:rsidRPr="00716467" w:rsidRDefault="00AA10AC" w:rsidP="00310784">
            <w:pPr>
              <w:pStyle w:val="AntetUO"/>
              <w:keepNext/>
              <w:rPr>
                <w:rFonts w:ascii="Times New Roman" w:hAnsi="Times New Roman"/>
                <w:sz w:val="10"/>
                <w:szCs w:val="10"/>
                <w:lang w:val="en-GB"/>
              </w:rPr>
            </w:pPr>
            <w:bookmarkStart w:id="0" w:name="bookmark0"/>
          </w:p>
        </w:tc>
        <w:tc>
          <w:tcPr>
            <w:tcW w:w="7940" w:type="dxa"/>
            <w:gridSpan w:val="3"/>
            <w:tcBorders>
              <w:top w:val="nil"/>
              <w:left w:val="nil"/>
              <w:bottom w:val="thinThickSmallGap" w:sz="24" w:space="0" w:color="auto"/>
              <w:right w:val="nil"/>
            </w:tcBorders>
            <w:shd w:val="clear" w:color="auto" w:fill="auto"/>
          </w:tcPr>
          <w:p w:rsidR="00AA10AC" w:rsidRPr="00716467" w:rsidRDefault="00AA10AC" w:rsidP="00310784">
            <w:pPr>
              <w:pStyle w:val="AntetUO"/>
              <w:keepNext/>
              <w:rPr>
                <w:rFonts w:ascii="Times New Roman" w:hAnsi="Times New Roman"/>
                <w:sz w:val="10"/>
                <w:szCs w:val="10"/>
                <w:lang w:val="en-GB"/>
              </w:rPr>
            </w:pPr>
          </w:p>
        </w:tc>
      </w:tr>
    </w:tbl>
    <w:p w:rsidR="00E95514" w:rsidRPr="00716467" w:rsidRDefault="00E95514" w:rsidP="00310784">
      <w:pPr>
        <w:pStyle w:val="Heading20"/>
        <w:keepNext/>
        <w:keepLines/>
        <w:shd w:val="clear" w:color="auto" w:fill="auto"/>
        <w:spacing w:after="0" w:line="240" w:lineRule="auto"/>
        <w:ind w:right="40"/>
        <w:rPr>
          <w:rFonts w:ascii="Times New Roman" w:cs="Times New Roman"/>
          <w:color w:val="auto"/>
          <w:sz w:val="28"/>
          <w:szCs w:val="28"/>
          <w:lang w:val="en-GB" w:eastAsia="ro-RO"/>
        </w:rPr>
      </w:pPr>
    </w:p>
    <w:p w:rsidR="00996C40" w:rsidRPr="00716467" w:rsidRDefault="00996C40" w:rsidP="00310784">
      <w:pPr>
        <w:pStyle w:val="Heading20"/>
        <w:keepNext/>
        <w:keepLines/>
        <w:shd w:val="clear" w:color="auto" w:fill="auto"/>
        <w:spacing w:after="0" w:line="240" w:lineRule="auto"/>
        <w:ind w:right="40"/>
        <w:rPr>
          <w:rFonts w:ascii="Times New Roman" w:cs="Times New Roman"/>
          <w:color w:val="auto"/>
          <w:sz w:val="28"/>
          <w:szCs w:val="28"/>
          <w:lang w:val="en-GB" w:eastAsia="ro-RO"/>
        </w:rPr>
      </w:pPr>
    </w:p>
    <w:p w:rsidR="00E65B2D" w:rsidRPr="00716467" w:rsidRDefault="00E65B2D" w:rsidP="00E65B2D">
      <w:pPr>
        <w:pStyle w:val="Heading20"/>
        <w:keepNext/>
        <w:keepLines/>
        <w:spacing w:after="0"/>
        <w:ind w:right="40"/>
        <w:rPr>
          <w:rFonts w:ascii="Times New Roman" w:cs="Times New Roman"/>
          <w:color w:val="auto"/>
          <w:sz w:val="28"/>
          <w:szCs w:val="28"/>
          <w:lang w:val="en-GB" w:eastAsia="ro-RO"/>
        </w:rPr>
      </w:pPr>
      <w:r w:rsidRPr="00716467">
        <w:rPr>
          <w:rFonts w:ascii="Times New Roman" w:cs="Times New Roman"/>
          <w:color w:val="auto"/>
          <w:sz w:val="28"/>
          <w:szCs w:val="28"/>
          <w:lang w:val="en-GB" w:eastAsia="ro-RO"/>
        </w:rPr>
        <w:t>METHODOLOGY</w:t>
      </w:r>
    </w:p>
    <w:p w:rsidR="00E65B2D" w:rsidRPr="00716467" w:rsidRDefault="00E65B2D" w:rsidP="00E65B2D">
      <w:pPr>
        <w:pStyle w:val="Heading20"/>
        <w:keepNext/>
        <w:keepLines/>
        <w:spacing w:after="0"/>
        <w:ind w:right="40"/>
        <w:rPr>
          <w:rFonts w:ascii="Times New Roman" w:cs="Times New Roman"/>
          <w:color w:val="auto"/>
          <w:sz w:val="28"/>
          <w:szCs w:val="28"/>
          <w:lang w:val="en-GB" w:eastAsia="ro-RO"/>
        </w:rPr>
      </w:pPr>
      <w:r w:rsidRPr="00716467">
        <w:rPr>
          <w:rFonts w:ascii="Times New Roman" w:cs="Times New Roman"/>
          <w:color w:val="auto"/>
          <w:sz w:val="28"/>
          <w:szCs w:val="28"/>
          <w:lang w:val="en-GB" w:eastAsia="ro-RO"/>
        </w:rPr>
        <w:t>regarding the organization and carrying out of the final examinations</w:t>
      </w:r>
    </w:p>
    <w:p w:rsidR="00E65B2D" w:rsidRPr="00716467" w:rsidRDefault="00E65B2D" w:rsidP="00E65B2D">
      <w:pPr>
        <w:pStyle w:val="Heading20"/>
        <w:keepNext/>
        <w:keepLines/>
        <w:spacing w:after="0"/>
        <w:ind w:right="40"/>
        <w:rPr>
          <w:rFonts w:ascii="Times New Roman" w:cs="Times New Roman"/>
          <w:color w:val="auto"/>
          <w:sz w:val="28"/>
          <w:szCs w:val="28"/>
          <w:lang w:val="en-GB" w:eastAsia="ro-RO"/>
        </w:rPr>
      </w:pPr>
      <w:r w:rsidRPr="00716467">
        <w:rPr>
          <w:rFonts w:ascii="Times New Roman" w:cs="Times New Roman"/>
          <w:color w:val="auto"/>
          <w:sz w:val="28"/>
          <w:szCs w:val="28"/>
          <w:lang w:val="en-GB" w:eastAsia="ro-RO"/>
        </w:rPr>
        <w:t>for undergraduate and master university studies</w:t>
      </w:r>
    </w:p>
    <w:p w:rsidR="00D342A3" w:rsidRPr="00716467" w:rsidRDefault="00E65B2D" w:rsidP="00E65B2D">
      <w:pPr>
        <w:pStyle w:val="Heading20"/>
        <w:keepNext/>
        <w:keepLines/>
        <w:shd w:val="clear" w:color="auto" w:fill="auto"/>
        <w:spacing w:after="0" w:line="240" w:lineRule="auto"/>
        <w:ind w:right="40"/>
        <w:rPr>
          <w:rFonts w:ascii="Times New Roman" w:cs="Times New Roman"/>
          <w:color w:val="auto"/>
          <w:sz w:val="28"/>
          <w:szCs w:val="28"/>
          <w:lang w:val="en-GB" w:eastAsia="ro-RO"/>
        </w:rPr>
      </w:pPr>
      <w:r w:rsidRPr="00716467">
        <w:rPr>
          <w:rFonts w:ascii="Times New Roman" w:cs="Times New Roman"/>
          <w:color w:val="auto"/>
          <w:sz w:val="28"/>
          <w:szCs w:val="28"/>
          <w:lang w:val="en-GB" w:eastAsia="ro-RO"/>
        </w:rPr>
        <w:t>at the Faculty of Economic Sciences - University of Oradea</w:t>
      </w:r>
    </w:p>
    <w:p w:rsidR="00D342A3" w:rsidRPr="00716467" w:rsidRDefault="00D342A3" w:rsidP="00E65B2D">
      <w:pPr>
        <w:pStyle w:val="Heading20"/>
        <w:keepNext/>
        <w:keepLines/>
        <w:shd w:val="clear" w:color="auto" w:fill="auto"/>
        <w:spacing w:after="0" w:line="240" w:lineRule="auto"/>
        <w:ind w:right="40"/>
        <w:rPr>
          <w:rFonts w:ascii="Times New Roman" w:cs="Times New Roman"/>
          <w:color w:val="auto"/>
          <w:sz w:val="28"/>
          <w:szCs w:val="28"/>
          <w:lang w:val="en-GB" w:eastAsia="ro-RO"/>
        </w:rPr>
      </w:pPr>
    </w:p>
    <w:p w:rsidR="00321AE0" w:rsidRPr="00716467" w:rsidRDefault="00E65B2D" w:rsidP="00310784">
      <w:pPr>
        <w:keepNext/>
        <w:jc w:val="both"/>
        <w:rPr>
          <w:rFonts w:ascii="Times New Roman" w:eastAsia="Times New Roman" w:hAnsi="Times New Roman" w:cs="Times New Roman"/>
          <w:b/>
          <w:bCs/>
          <w:iCs/>
          <w:color w:val="auto"/>
          <w:lang w:val="en-GB" w:eastAsia="en-US"/>
        </w:rPr>
      </w:pPr>
      <w:r w:rsidRPr="00716467">
        <w:rPr>
          <w:rFonts w:ascii="Times New Roman" w:eastAsia="Times New Roman" w:hAnsi="Times New Roman" w:cs="Times New Roman"/>
          <w:b/>
          <w:bCs/>
          <w:iCs/>
          <w:color w:val="auto"/>
          <w:lang w:val="en-GB" w:eastAsia="en-US"/>
        </w:rPr>
        <w:t>Chapter I. General Provisions</w:t>
      </w:r>
    </w:p>
    <w:p w:rsidR="00E65B2D" w:rsidRPr="00716467" w:rsidRDefault="00E65B2D" w:rsidP="00310784">
      <w:pPr>
        <w:keepNext/>
        <w:jc w:val="both"/>
        <w:rPr>
          <w:rFonts w:ascii="Times New Roman" w:hAnsi="Times New Roman" w:cs="Times New Roman"/>
          <w:color w:val="auto"/>
          <w:lang w:val="en-GB" w:eastAsia="en-US"/>
        </w:rPr>
      </w:pPr>
    </w:p>
    <w:p w:rsidR="00D753C4" w:rsidRPr="00716467" w:rsidRDefault="00580F9A" w:rsidP="00310784">
      <w:pPr>
        <w:pStyle w:val="Default"/>
        <w:keepNext/>
        <w:tabs>
          <w:tab w:val="left" w:pos="851"/>
        </w:tabs>
        <w:jc w:val="both"/>
        <w:rPr>
          <w:color w:val="auto"/>
          <w:lang w:val="en-GB"/>
        </w:rPr>
      </w:pPr>
      <w:r w:rsidRPr="00716467">
        <w:rPr>
          <w:b/>
          <w:color w:val="auto"/>
          <w:lang w:val="en-GB" w:eastAsia="ro-RO"/>
        </w:rPr>
        <w:t xml:space="preserve">Art. </w:t>
      </w:r>
      <w:r w:rsidR="007A23D8" w:rsidRPr="00716467">
        <w:rPr>
          <w:b/>
          <w:color w:val="auto"/>
          <w:lang w:val="en-GB" w:eastAsia="ro-RO"/>
        </w:rPr>
        <w:t>1.</w:t>
      </w:r>
      <w:r w:rsidRPr="00716467">
        <w:rPr>
          <w:b/>
          <w:color w:val="auto"/>
          <w:lang w:val="en-GB" w:eastAsia="ro-RO"/>
        </w:rPr>
        <w:t>1.</w:t>
      </w:r>
      <w:r w:rsidRPr="00716467">
        <w:rPr>
          <w:color w:val="auto"/>
          <w:lang w:val="en-GB" w:eastAsia="ro-RO"/>
        </w:rPr>
        <w:t xml:space="preserve"> </w:t>
      </w:r>
      <w:r w:rsidR="00E65B2D" w:rsidRPr="00716467">
        <w:rPr>
          <w:color w:val="auto"/>
          <w:lang w:val="en-GB" w:eastAsia="ro-RO"/>
        </w:rPr>
        <w:t>The Faculty of Economic Sciences (FSE) of the University of Oradea (UO) organizes exams to complete university studies in accordance with national legislation and internal regulations / procedures, namely:</w:t>
      </w:r>
    </w:p>
    <w:p w:rsidR="00E65B2D" w:rsidRPr="00716467" w:rsidRDefault="00E65B2D" w:rsidP="00E65B2D">
      <w:pPr>
        <w:numPr>
          <w:ilvl w:val="0"/>
          <w:numId w:val="19"/>
        </w:numPr>
        <w:tabs>
          <w:tab w:val="left" w:pos="630"/>
        </w:tabs>
        <w:jc w:val="both"/>
        <w:rPr>
          <w:rFonts w:ascii="Times New Roman" w:hAnsi="Times New Roman" w:cs="Times New Roman"/>
          <w:color w:val="auto"/>
          <w:lang w:val="en-GB"/>
        </w:rPr>
      </w:pPr>
      <w:r w:rsidRPr="00716467">
        <w:rPr>
          <w:rFonts w:ascii="Times New Roman" w:hAnsi="Times New Roman" w:cs="Times New Roman"/>
          <w:color w:val="auto"/>
          <w:lang w:val="en-GB"/>
        </w:rPr>
        <w:t>National Education Law no. 1/2011, as amended and supplemented;</w:t>
      </w:r>
    </w:p>
    <w:p w:rsidR="00E65B2D" w:rsidRPr="00716467" w:rsidRDefault="00E65B2D" w:rsidP="00E65B2D">
      <w:pPr>
        <w:numPr>
          <w:ilvl w:val="0"/>
          <w:numId w:val="19"/>
        </w:numPr>
        <w:tabs>
          <w:tab w:val="left" w:pos="630"/>
        </w:tabs>
        <w:jc w:val="both"/>
        <w:rPr>
          <w:rFonts w:ascii="Times New Roman" w:hAnsi="Times New Roman" w:cs="Times New Roman"/>
          <w:color w:val="auto"/>
          <w:lang w:val="en-GB"/>
        </w:rPr>
      </w:pPr>
      <w:r w:rsidRPr="00716467">
        <w:rPr>
          <w:rFonts w:ascii="Times New Roman" w:hAnsi="Times New Roman" w:cs="Times New Roman"/>
          <w:color w:val="auto"/>
          <w:lang w:val="en-GB"/>
        </w:rPr>
        <w:t>Law no. 288/2004 on the organization of university studies, as subsequently amended and supplemented, Government Decision no. 404/2006 regarding the organization and development of master's degree studies;</w:t>
      </w:r>
    </w:p>
    <w:p w:rsidR="005B723F" w:rsidRPr="00716467" w:rsidRDefault="00E65B2D" w:rsidP="00E65B2D">
      <w:pPr>
        <w:numPr>
          <w:ilvl w:val="0"/>
          <w:numId w:val="19"/>
        </w:numPr>
        <w:tabs>
          <w:tab w:val="left" w:pos="630"/>
        </w:tabs>
        <w:jc w:val="both"/>
        <w:rPr>
          <w:rFonts w:ascii="Times New Roman" w:hAnsi="Times New Roman" w:cs="Times New Roman"/>
          <w:color w:val="auto"/>
          <w:lang w:val="en-GB"/>
        </w:rPr>
      </w:pPr>
      <w:r w:rsidRPr="00716467">
        <w:rPr>
          <w:rFonts w:ascii="Times New Roman" w:hAnsi="Times New Roman" w:cs="Times New Roman"/>
          <w:color w:val="auto"/>
          <w:lang w:val="en-GB"/>
        </w:rPr>
        <w:t>Law no. 60/2000 regarding the right of graduates of private higher education to undertake the examination of completion of studies at accredited state higher education institutions;</w:t>
      </w:r>
    </w:p>
    <w:p w:rsidR="00E65B2D" w:rsidRPr="00716467" w:rsidRDefault="00E65B2D" w:rsidP="00E65B2D">
      <w:pPr>
        <w:pStyle w:val="Default"/>
        <w:numPr>
          <w:ilvl w:val="0"/>
          <w:numId w:val="19"/>
        </w:numPr>
        <w:tabs>
          <w:tab w:val="left" w:pos="630"/>
        </w:tabs>
        <w:jc w:val="both"/>
        <w:rPr>
          <w:color w:val="auto"/>
          <w:lang w:val="en-GB"/>
        </w:rPr>
      </w:pPr>
      <w:r w:rsidRPr="00716467">
        <w:rPr>
          <w:color w:val="auto"/>
          <w:lang w:val="en-GB"/>
        </w:rPr>
        <w:t>Order of the Minister of National Education and of the Deputy Minister for Higher Education, Scientific Research and Technological Development no. 657/2014 for the approval of the Regulation on the Regime of Education in the Higher Education System;</w:t>
      </w:r>
    </w:p>
    <w:p w:rsidR="00E65B2D" w:rsidRPr="00716467" w:rsidRDefault="00E65B2D" w:rsidP="00E65B2D">
      <w:pPr>
        <w:pStyle w:val="Default"/>
        <w:numPr>
          <w:ilvl w:val="0"/>
          <w:numId w:val="19"/>
        </w:numPr>
        <w:tabs>
          <w:tab w:val="left" w:pos="630"/>
        </w:tabs>
        <w:jc w:val="both"/>
        <w:rPr>
          <w:color w:val="auto"/>
          <w:lang w:val="en-GB"/>
        </w:rPr>
      </w:pPr>
      <w:r w:rsidRPr="00716467">
        <w:rPr>
          <w:color w:val="auto"/>
          <w:lang w:val="en-GB"/>
        </w:rPr>
        <w:t>Order of the Minister of National Education no. 6125 / 20.12.2016 regarding the approval of the Framework Methodology for organizing and conducting the bachelor / diploma and dissertation exams, as subsequently amended and supplemented (OMEN 5643/2017);</w:t>
      </w:r>
    </w:p>
    <w:p w:rsidR="00E65B2D" w:rsidRPr="00716467" w:rsidRDefault="00E65B2D" w:rsidP="00E65B2D">
      <w:pPr>
        <w:pStyle w:val="Default"/>
        <w:numPr>
          <w:ilvl w:val="0"/>
          <w:numId w:val="19"/>
        </w:numPr>
        <w:tabs>
          <w:tab w:val="left" w:pos="630"/>
        </w:tabs>
        <w:jc w:val="both"/>
        <w:rPr>
          <w:color w:val="auto"/>
          <w:lang w:val="en-GB" w:eastAsia="ro-RO"/>
        </w:rPr>
      </w:pPr>
      <w:r w:rsidRPr="00716467">
        <w:rPr>
          <w:color w:val="auto"/>
          <w:lang w:val="en-GB" w:eastAsia="ro-RO"/>
        </w:rPr>
        <w:t>Order of the minister of education, research, youth and sport no. 3.952 / 2012 for the regulation of some measures regarding the finalization of studies in higher education for the situations stipulated in art. 361 par. (4) and (5) of the National Education Law no. 1/2011;</w:t>
      </w:r>
    </w:p>
    <w:p w:rsidR="00E65B2D" w:rsidRPr="00716467" w:rsidRDefault="00E65B2D" w:rsidP="00E65B2D">
      <w:pPr>
        <w:pStyle w:val="Default"/>
        <w:numPr>
          <w:ilvl w:val="0"/>
          <w:numId w:val="19"/>
        </w:numPr>
        <w:tabs>
          <w:tab w:val="left" w:pos="630"/>
        </w:tabs>
        <w:jc w:val="both"/>
        <w:rPr>
          <w:color w:val="auto"/>
          <w:lang w:val="en-GB" w:eastAsia="ro-RO"/>
        </w:rPr>
      </w:pPr>
      <w:r w:rsidRPr="00716467">
        <w:rPr>
          <w:color w:val="auto"/>
          <w:lang w:val="en-GB" w:eastAsia="ro-RO"/>
        </w:rPr>
        <w:t>Order of the minister of national education and scientific research no. 6125 / 20.12.2016 regarding the approval of the Framework Methodology for organizing and conducting the bachelor / diploma and dissertation exams, as subsequently amended and supplemented;</w:t>
      </w:r>
    </w:p>
    <w:p w:rsidR="00E65B2D" w:rsidRPr="00716467" w:rsidRDefault="00E65B2D" w:rsidP="00E65B2D">
      <w:pPr>
        <w:pStyle w:val="Default"/>
        <w:numPr>
          <w:ilvl w:val="0"/>
          <w:numId w:val="19"/>
        </w:numPr>
        <w:tabs>
          <w:tab w:val="left" w:pos="630"/>
        </w:tabs>
        <w:jc w:val="both"/>
        <w:rPr>
          <w:color w:val="auto"/>
          <w:lang w:val="en-GB" w:eastAsia="ro-RO"/>
        </w:rPr>
      </w:pPr>
      <w:r w:rsidRPr="00716467">
        <w:rPr>
          <w:color w:val="auto"/>
          <w:lang w:val="en-GB" w:eastAsia="ro-RO"/>
        </w:rPr>
        <w:t>External evaluation methodology, benchmarks and list of ARACIS performance indicators;</w:t>
      </w:r>
    </w:p>
    <w:p w:rsidR="005B723F" w:rsidRPr="00716467" w:rsidRDefault="00E65B2D" w:rsidP="00E65B2D">
      <w:pPr>
        <w:pStyle w:val="Default"/>
        <w:numPr>
          <w:ilvl w:val="0"/>
          <w:numId w:val="19"/>
        </w:numPr>
        <w:tabs>
          <w:tab w:val="left" w:pos="630"/>
        </w:tabs>
        <w:jc w:val="both"/>
        <w:rPr>
          <w:color w:val="auto"/>
          <w:lang w:val="en-GB" w:eastAsia="ro-RO"/>
        </w:rPr>
      </w:pPr>
      <w:r w:rsidRPr="00716467">
        <w:rPr>
          <w:color w:val="auto"/>
          <w:lang w:val="en-GB" w:eastAsia="ro-RO"/>
        </w:rPr>
        <w:t>Regulations of the University of Oradea for organizing and conducting the exams for graduation of the bachelor and master's degree studies, valid starting with the year. 2017-2018 - hereinafter referred to as the UO own regulation.</w:t>
      </w:r>
    </w:p>
    <w:p w:rsidR="002B3832" w:rsidRPr="00716467" w:rsidRDefault="002B3832" w:rsidP="00310784">
      <w:pPr>
        <w:pStyle w:val="Bodytext1"/>
        <w:keepNext/>
        <w:shd w:val="clear" w:color="auto" w:fill="auto"/>
        <w:spacing w:line="240" w:lineRule="auto"/>
        <w:ind w:firstLine="0"/>
        <w:jc w:val="both"/>
        <w:rPr>
          <w:rFonts w:ascii="Times New Roman" w:cs="Times New Roman"/>
          <w:color w:val="auto"/>
          <w:sz w:val="24"/>
          <w:szCs w:val="24"/>
          <w:lang w:val="en-GB"/>
        </w:rPr>
      </w:pPr>
    </w:p>
    <w:p w:rsidR="00AB1A10" w:rsidRPr="00716467" w:rsidRDefault="000C5E2A" w:rsidP="00AB1A10">
      <w:pPr>
        <w:pStyle w:val="Bodytext1"/>
        <w:keepNext/>
        <w:jc w:val="both"/>
        <w:rPr>
          <w:rFonts w:ascii="Times New Roman" w:cs="Times New Roman"/>
          <w:color w:val="auto"/>
          <w:sz w:val="24"/>
          <w:szCs w:val="24"/>
          <w:lang w:val="en-GB" w:eastAsia="ro-RO"/>
        </w:rPr>
      </w:pPr>
      <w:r w:rsidRPr="00716467">
        <w:rPr>
          <w:rFonts w:ascii="Times New Roman" w:cs="Times New Roman"/>
          <w:b/>
          <w:color w:val="auto"/>
          <w:sz w:val="24"/>
          <w:szCs w:val="24"/>
          <w:lang w:val="en-GB" w:eastAsia="ro-RO"/>
        </w:rPr>
        <w:t>Art. 1.2</w:t>
      </w:r>
      <w:r w:rsidR="0074773E" w:rsidRPr="00716467">
        <w:rPr>
          <w:rFonts w:ascii="Times New Roman" w:cs="Times New Roman"/>
          <w:b/>
          <w:color w:val="auto"/>
          <w:sz w:val="24"/>
          <w:szCs w:val="24"/>
          <w:lang w:val="en-GB" w:eastAsia="ro-RO"/>
        </w:rPr>
        <w:t xml:space="preserve"> (1)</w:t>
      </w:r>
      <w:r w:rsidRPr="00716467">
        <w:rPr>
          <w:rFonts w:ascii="Times New Roman" w:cs="Times New Roman"/>
          <w:color w:val="auto"/>
          <w:sz w:val="24"/>
          <w:szCs w:val="24"/>
          <w:lang w:val="en-GB" w:eastAsia="ro-RO"/>
        </w:rPr>
        <w:t xml:space="preserve"> </w:t>
      </w:r>
      <w:r w:rsidR="00AB1A10" w:rsidRPr="00716467">
        <w:rPr>
          <w:rFonts w:ascii="Times New Roman" w:cs="Times New Roman"/>
          <w:color w:val="auto"/>
          <w:sz w:val="24"/>
          <w:szCs w:val="24"/>
          <w:lang w:val="en-GB" w:eastAsia="ro-RO"/>
        </w:rPr>
        <w:t>At the Faculty of Economic Sciences, the examinations for completing the studies, according to art. 143, paragraph (1) of the National Education Law no. 1/2011, as amended and supplemented, are:</w:t>
      </w:r>
    </w:p>
    <w:p w:rsidR="00AB1A10" w:rsidRPr="00716467" w:rsidRDefault="00AB1A10" w:rsidP="00AB1A10">
      <w:pPr>
        <w:pStyle w:val="Bodytext1"/>
        <w:keepNext/>
        <w:ind w:firstLine="720"/>
        <w:jc w:val="both"/>
        <w:rPr>
          <w:rFonts w:ascii="Times New Roman" w:cs="Times New Roman"/>
          <w:color w:val="auto"/>
          <w:sz w:val="24"/>
          <w:szCs w:val="24"/>
          <w:lang w:val="en-GB" w:eastAsia="ro-RO"/>
        </w:rPr>
      </w:pPr>
      <w:r w:rsidRPr="00716467">
        <w:rPr>
          <w:rFonts w:ascii="Times New Roman" w:cs="Times New Roman"/>
          <w:color w:val="auto"/>
          <w:sz w:val="24"/>
          <w:szCs w:val="24"/>
          <w:lang w:val="en-GB" w:eastAsia="ro-RO"/>
        </w:rPr>
        <w:t xml:space="preserve">- Bachelor's examination, for the </w:t>
      </w:r>
      <w:r w:rsidR="00206F26" w:rsidRPr="00716467">
        <w:rPr>
          <w:rFonts w:ascii="Times New Roman" w:cs="Times New Roman"/>
          <w:color w:val="auto"/>
          <w:sz w:val="24"/>
          <w:szCs w:val="24"/>
          <w:lang w:val="en-GB" w:eastAsia="ro-RO"/>
        </w:rPr>
        <w:t>bachelor’s</w:t>
      </w:r>
      <w:r w:rsidRPr="00716467">
        <w:rPr>
          <w:rFonts w:ascii="Times New Roman" w:cs="Times New Roman"/>
          <w:color w:val="auto"/>
          <w:sz w:val="24"/>
          <w:szCs w:val="24"/>
          <w:lang w:val="en-GB" w:eastAsia="ro-RO"/>
        </w:rPr>
        <w:t xml:space="preserve"> degree program;</w:t>
      </w:r>
    </w:p>
    <w:p w:rsidR="00AB1A10" w:rsidRPr="00716467" w:rsidRDefault="00AB1A10" w:rsidP="00AB1A10">
      <w:pPr>
        <w:pStyle w:val="Bodytext1"/>
        <w:keepNext/>
        <w:ind w:firstLine="720"/>
        <w:jc w:val="both"/>
        <w:rPr>
          <w:rFonts w:ascii="Times New Roman" w:cs="Times New Roman"/>
          <w:color w:val="auto"/>
          <w:sz w:val="24"/>
          <w:szCs w:val="24"/>
          <w:lang w:val="en-GB" w:eastAsia="ro-RO"/>
        </w:rPr>
      </w:pPr>
      <w:r w:rsidRPr="00716467">
        <w:rPr>
          <w:rFonts w:ascii="Times New Roman" w:cs="Times New Roman"/>
          <w:color w:val="auto"/>
          <w:sz w:val="24"/>
          <w:szCs w:val="24"/>
          <w:lang w:val="en-GB" w:eastAsia="ro-RO"/>
        </w:rPr>
        <w:t xml:space="preserve">- Dissertation exam, for the </w:t>
      </w:r>
      <w:r w:rsidR="00206F26" w:rsidRPr="00716467">
        <w:rPr>
          <w:rFonts w:ascii="Times New Roman" w:cs="Times New Roman"/>
          <w:color w:val="auto"/>
          <w:sz w:val="24"/>
          <w:szCs w:val="24"/>
          <w:lang w:val="en-GB" w:eastAsia="ro-RO"/>
        </w:rPr>
        <w:t>master’s</w:t>
      </w:r>
      <w:r w:rsidRPr="00716467">
        <w:rPr>
          <w:rFonts w:ascii="Times New Roman" w:cs="Times New Roman"/>
          <w:color w:val="auto"/>
          <w:sz w:val="24"/>
          <w:szCs w:val="24"/>
          <w:lang w:val="en-GB" w:eastAsia="ro-RO"/>
        </w:rPr>
        <w:t xml:space="preserve"> degree program;</w:t>
      </w:r>
    </w:p>
    <w:p w:rsidR="00AB1A10" w:rsidRPr="00716467" w:rsidRDefault="00AB1A10" w:rsidP="00AB1A10">
      <w:pPr>
        <w:pStyle w:val="Bodytext1"/>
        <w:keepNext/>
        <w:ind w:firstLine="720"/>
        <w:jc w:val="both"/>
        <w:rPr>
          <w:rFonts w:ascii="Times New Roman" w:cs="Times New Roman"/>
          <w:color w:val="auto"/>
          <w:sz w:val="24"/>
          <w:szCs w:val="24"/>
          <w:lang w:val="en-GB" w:eastAsia="ro-RO"/>
        </w:rPr>
      </w:pPr>
      <w:r w:rsidRPr="00716467">
        <w:rPr>
          <w:rFonts w:ascii="Times New Roman" w:cs="Times New Roman"/>
          <w:color w:val="auto"/>
          <w:sz w:val="24"/>
          <w:szCs w:val="24"/>
          <w:lang w:val="en-GB" w:eastAsia="ro-RO"/>
        </w:rPr>
        <w:t>- public examination of the doctoral thesis;</w:t>
      </w:r>
    </w:p>
    <w:p w:rsidR="00AB1A10" w:rsidRPr="00716467" w:rsidRDefault="00AB1A10" w:rsidP="00AB1A10">
      <w:pPr>
        <w:pStyle w:val="Bodytext1"/>
        <w:keepNext/>
        <w:ind w:firstLine="720"/>
        <w:jc w:val="both"/>
        <w:rPr>
          <w:rFonts w:ascii="Times New Roman" w:cs="Times New Roman"/>
          <w:color w:val="auto"/>
          <w:sz w:val="24"/>
          <w:szCs w:val="24"/>
          <w:lang w:val="en-GB" w:eastAsia="ro-RO"/>
        </w:rPr>
      </w:pPr>
      <w:r w:rsidRPr="00716467">
        <w:rPr>
          <w:rFonts w:ascii="Times New Roman" w:cs="Times New Roman"/>
          <w:color w:val="auto"/>
          <w:sz w:val="24"/>
          <w:szCs w:val="24"/>
          <w:lang w:val="en-GB" w:eastAsia="ro-RO"/>
        </w:rPr>
        <w:t>- certification exam, for specialization postgraduate programs;</w:t>
      </w:r>
    </w:p>
    <w:p w:rsidR="00894487" w:rsidRPr="00716467" w:rsidRDefault="00AB1A10" w:rsidP="00AB1A10">
      <w:pPr>
        <w:pStyle w:val="Bodytext1"/>
        <w:keepNext/>
        <w:ind w:firstLine="720"/>
        <w:jc w:val="both"/>
        <w:rPr>
          <w:rFonts w:ascii="Times New Roman" w:cs="Times New Roman"/>
          <w:color w:val="auto"/>
          <w:highlight w:val="yellow"/>
          <w:lang w:val="en-GB"/>
        </w:rPr>
      </w:pPr>
      <w:r w:rsidRPr="00716467">
        <w:rPr>
          <w:rFonts w:ascii="Times New Roman" w:cs="Times New Roman"/>
          <w:color w:val="auto"/>
          <w:sz w:val="24"/>
          <w:szCs w:val="24"/>
          <w:lang w:val="en-GB" w:eastAsia="ro-RO"/>
        </w:rPr>
        <w:t xml:space="preserve">-a selection exam, which precedes the bachelor's examination, for students / graduates coming from higher education institutions and / or study programs that </w:t>
      </w:r>
      <w:r w:rsidR="00017DB5" w:rsidRPr="00716467">
        <w:rPr>
          <w:rFonts w:ascii="Times New Roman" w:cs="Times New Roman"/>
          <w:color w:val="auto"/>
          <w:sz w:val="24"/>
          <w:szCs w:val="24"/>
          <w:lang w:val="en-GB" w:eastAsia="ro-RO"/>
        </w:rPr>
        <w:t>became insolvent</w:t>
      </w:r>
      <w:r w:rsidRPr="00716467">
        <w:rPr>
          <w:rFonts w:ascii="Times New Roman" w:cs="Times New Roman"/>
          <w:color w:val="auto"/>
          <w:sz w:val="24"/>
          <w:szCs w:val="24"/>
          <w:lang w:val="en-GB" w:eastAsia="ro-RO"/>
        </w:rPr>
        <w:t>.</w:t>
      </w:r>
    </w:p>
    <w:p w:rsidR="007341D8" w:rsidRPr="00716467" w:rsidRDefault="007341D8" w:rsidP="00310784">
      <w:pPr>
        <w:keepNext/>
        <w:autoSpaceDE w:val="0"/>
        <w:autoSpaceDN w:val="0"/>
        <w:adjustRightInd w:val="0"/>
        <w:jc w:val="both"/>
        <w:rPr>
          <w:rFonts w:ascii="Times New Roman" w:hAnsi="Times New Roman" w:cs="Times New Roman"/>
          <w:color w:val="auto"/>
          <w:lang w:val="en-GB"/>
        </w:rPr>
      </w:pPr>
      <w:r w:rsidRPr="00716467">
        <w:rPr>
          <w:rFonts w:ascii="Times New Roman" w:hAnsi="Times New Roman" w:cs="Times New Roman"/>
          <w:b/>
          <w:color w:val="auto"/>
          <w:lang w:val="en-GB"/>
        </w:rPr>
        <w:t>(2)</w:t>
      </w:r>
      <w:r w:rsidRPr="00716467">
        <w:rPr>
          <w:rFonts w:ascii="Times New Roman" w:hAnsi="Times New Roman" w:cs="Times New Roman"/>
          <w:color w:val="auto"/>
          <w:lang w:val="en-GB"/>
        </w:rPr>
        <w:t xml:space="preserve"> </w:t>
      </w:r>
      <w:r w:rsidR="00AB1A10" w:rsidRPr="00716467">
        <w:rPr>
          <w:rFonts w:ascii="Times New Roman" w:hAnsi="Times New Roman" w:cs="Times New Roman"/>
          <w:color w:val="auto"/>
          <w:lang w:val="en-GB"/>
        </w:rPr>
        <w:t>The selection examination provided for in paragraph (1) above shall be organized and carried out according to the Order of the Minister of National Education and Scientific Research no. 6125 / 20.12.2016 and the own UO regulation, in compliance with the legal provisions in force.</w:t>
      </w:r>
    </w:p>
    <w:p w:rsidR="00894487" w:rsidRPr="00716467" w:rsidRDefault="007341D8" w:rsidP="00310784">
      <w:pPr>
        <w:keepNext/>
        <w:autoSpaceDE w:val="0"/>
        <w:autoSpaceDN w:val="0"/>
        <w:adjustRightInd w:val="0"/>
        <w:jc w:val="both"/>
        <w:rPr>
          <w:rFonts w:ascii="Times New Roman" w:hAnsi="Times New Roman" w:cs="Times New Roman"/>
          <w:color w:val="auto"/>
          <w:lang w:val="en-GB"/>
        </w:rPr>
      </w:pPr>
      <w:r w:rsidRPr="00716467">
        <w:rPr>
          <w:rFonts w:ascii="Times New Roman" w:hAnsi="Times New Roman" w:cs="Times New Roman"/>
          <w:b/>
          <w:color w:val="auto"/>
          <w:lang w:val="en-GB"/>
        </w:rPr>
        <w:t>(3</w:t>
      </w:r>
      <w:r w:rsidR="00452BDA" w:rsidRPr="00716467">
        <w:rPr>
          <w:rFonts w:ascii="Times New Roman" w:hAnsi="Times New Roman" w:cs="Times New Roman"/>
          <w:b/>
          <w:color w:val="auto"/>
          <w:lang w:val="en-GB"/>
        </w:rPr>
        <w:t>)</w:t>
      </w:r>
      <w:r w:rsidR="00452BDA" w:rsidRPr="00716467">
        <w:rPr>
          <w:rFonts w:ascii="Times New Roman" w:hAnsi="Times New Roman" w:cs="Times New Roman"/>
          <w:color w:val="auto"/>
          <w:lang w:val="en-GB"/>
        </w:rPr>
        <w:t xml:space="preserve"> </w:t>
      </w:r>
      <w:r w:rsidR="00AB1A10" w:rsidRPr="00716467">
        <w:rPr>
          <w:rFonts w:ascii="Times New Roman" w:hAnsi="Times New Roman" w:cs="Times New Roman"/>
          <w:color w:val="auto"/>
          <w:lang w:val="en-GB"/>
        </w:rPr>
        <w:t>According to the Order of the Minister of National Education and Scientific Research no. 6125 / 20.12.2016 and according to its own UO regulations, the FSE programs of university studies organized on the basis of the Education Law no. 84/1995, republished, with the subsequent modifications and completions, for the graduates who have benefited from the extension of studies, conclude:</w:t>
      </w:r>
    </w:p>
    <w:p w:rsidR="00AB1A10" w:rsidRPr="00716467" w:rsidRDefault="00AB1A10" w:rsidP="00AB1A10">
      <w:pPr>
        <w:keepNext/>
        <w:autoSpaceDE w:val="0"/>
        <w:autoSpaceDN w:val="0"/>
        <w:adjustRightInd w:val="0"/>
        <w:ind w:left="1276"/>
        <w:jc w:val="both"/>
        <w:rPr>
          <w:rFonts w:ascii="Times New Roman" w:hAnsi="Times New Roman" w:cs="Times New Roman"/>
          <w:color w:val="auto"/>
          <w:lang w:val="en-GB"/>
        </w:rPr>
      </w:pPr>
      <w:r w:rsidRPr="00716467">
        <w:rPr>
          <w:rFonts w:ascii="Times New Roman" w:hAnsi="Times New Roman" w:cs="Times New Roman"/>
          <w:color w:val="auto"/>
          <w:lang w:val="en-GB"/>
        </w:rPr>
        <w:t>a) with a bachelor's examination, for the studies in the long-term university education;</w:t>
      </w:r>
    </w:p>
    <w:p w:rsidR="00894487" w:rsidRPr="00716467" w:rsidRDefault="00AB1A10" w:rsidP="00AB1A10">
      <w:pPr>
        <w:keepNext/>
        <w:autoSpaceDE w:val="0"/>
        <w:autoSpaceDN w:val="0"/>
        <w:adjustRightInd w:val="0"/>
        <w:ind w:left="1276"/>
        <w:jc w:val="both"/>
        <w:rPr>
          <w:rFonts w:ascii="Times New Roman" w:hAnsi="Times New Roman" w:cs="Times New Roman"/>
          <w:color w:val="auto"/>
          <w:lang w:val="en-GB"/>
        </w:rPr>
      </w:pPr>
      <w:r w:rsidRPr="00716467">
        <w:rPr>
          <w:rFonts w:ascii="Times New Roman" w:hAnsi="Times New Roman" w:cs="Times New Roman"/>
          <w:color w:val="auto"/>
          <w:lang w:val="en-GB"/>
        </w:rPr>
        <w:t>b) with a graduation exam, for studies in short-term university education.</w:t>
      </w:r>
    </w:p>
    <w:p w:rsidR="00452BDA" w:rsidRPr="00716467" w:rsidRDefault="007341D8" w:rsidP="00310784">
      <w:pPr>
        <w:keepNext/>
        <w:autoSpaceDE w:val="0"/>
        <w:autoSpaceDN w:val="0"/>
        <w:adjustRightInd w:val="0"/>
        <w:jc w:val="both"/>
        <w:rPr>
          <w:rFonts w:ascii="Times New Roman" w:hAnsi="Times New Roman" w:cs="Times New Roman"/>
          <w:color w:val="auto"/>
          <w:lang w:val="en-GB"/>
        </w:rPr>
      </w:pPr>
      <w:r w:rsidRPr="00716467">
        <w:rPr>
          <w:rFonts w:ascii="Times New Roman" w:hAnsi="Times New Roman" w:cs="Times New Roman"/>
          <w:b/>
          <w:color w:val="auto"/>
          <w:lang w:val="en-GB"/>
        </w:rPr>
        <w:t>(4</w:t>
      </w:r>
      <w:r w:rsidR="00452BDA" w:rsidRPr="00716467">
        <w:rPr>
          <w:rFonts w:ascii="Times New Roman" w:hAnsi="Times New Roman" w:cs="Times New Roman"/>
          <w:b/>
          <w:color w:val="auto"/>
          <w:lang w:val="en-GB"/>
        </w:rPr>
        <w:t>)</w:t>
      </w:r>
      <w:r w:rsidR="00894487" w:rsidRPr="00716467">
        <w:rPr>
          <w:rFonts w:ascii="Times New Roman" w:hAnsi="Times New Roman" w:cs="Times New Roman"/>
          <w:color w:val="auto"/>
          <w:lang w:val="en-GB"/>
        </w:rPr>
        <w:t xml:space="preserve"> </w:t>
      </w:r>
      <w:r w:rsidR="00AB1A10" w:rsidRPr="00716467">
        <w:rPr>
          <w:rFonts w:ascii="Times New Roman" w:hAnsi="Times New Roman" w:cs="Times New Roman"/>
          <w:color w:val="auto"/>
          <w:lang w:val="en-GB"/>
        </w:rPr>
        <w:t>The graduation examinations provided in the previous paragraph (3) are organized and carried out according to the UO regulation and - as the case may be - the present methodology, in compliance with the legal provisions in force.</w:t>
      </w:r>
    </w:p>
    <w:p w:rsidR="00452BDA" w:rsidRPr="00716467" w:rsidRDefault="00452BDA"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p>
    <w:p w:rsidR="00B74DA0" w:rsidRPr="00716467" w:rsidRDefault="00233CDE"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r w:rsidRPr="00716467">
        <w:rPr>
          <w:rFonts w:ascii="Times New Roman" w:cs="Times New Roman"/>
          <w:b/>
          <w:color w:val="auto"/>
          <w:sz w:val="24"/>
          <w:szCs w:val="24"/>
          <w:lang w:val="en-GB" w:eastAsia="ro-RO"/>
        </w:rPr>
        <w:t>Art. 1.3</w:t>
      </w:r>
      <w:r w:rsidR="00B74DA0" w:rsidRPr="00716467">
        <w:rPr>
          <w:rFonts w:ascii="Times New Roman" w:cs="Times New Roman"/>
          <w:b/>
          <w:color w:val="auto"/>
          <w:sz w:val="24"/>
          <w:szCs w:val="24"/>
          <w:lang w:val="en-GB" w:eastAsia="ro-RO"/>
        </w:rPr>
        <w:t xml:space="preserve"> </w:t>
      </w:r>
      <w:r w:rsidR="00AB1A10" w:rsidRPr="00716467">
        <w:rPr>
          <w:rFonts w:ascii="Times New Roman" w:cs="Times New Roman"/>
          <w:color w:val="auto"/>
          <w:sz w:val="24"/>
          <w:szCs w:val="24"/>
          <w:lang w:val="en-GB" w:eastAsia="ro-RO"/>
        </w:rPr>
        <w:t>The FSE organizes and carries out a graduation exam only for accredited bachelor and master study programs and for bachelor's degree programs licensed to operate provisionally for which it has accredited study programs in the same licensed field.</w:t>
      </w:r>
    </w:p>
    <w:p w:rsidR="00233CDE" w:rsidRPr="00716467" w:rsidRDefault="00233CDE"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p>
    <w:p w:rsidR="00233CDE" w:rsidRPr="00716467" w:rsidRDefault="00233CDE"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r w:rsidRPr="00716467">
        <w:rPr>
          <w:rFonts w:ascii="Times New Roman" w:cs="Times New Roman"/>
          <w:b/>
          <w:color w:val="auto"/>
          <w:sz w:val="24"/>
          <w:szCs w:val="24"/>
          <w:lang w:val="en-GB" w:eastAsia="ro-RO"/>
        </w:rPr>
        <w:t xml:space="preserve">Art. 1.4 </w:t>
      </w:r>
      <w:r w:rsidR="00EF24DC" w:rsidRPr="00716467">
        <w:rPr>
          <w:rFonts w:ascii="Times New Roman" w:cs="Times New Roman"/>
          <w:b/>
          <w:color w:val="auto"/>
          <w:sz w:val="24"/>
          <w:szCs w:val="24"/>
          <w:lang w:val="en-GB" w:eastAsia="ro-RO"/>
        </w:rPr>
        <w:t>(1)</w:t>
      </w:r>
      <w:r w:rsidR="00EF24DC" w:rsidRPr="00716467">
        <w:rPr>
          <w:rFonts w:ascii="Times New Roman" w:cs="Times New Roman"/>
          <w:color w:val="auto"/>
          <w:sz w:val="24"/>
          <w:szCs w:val="24"/>
          <w:lang w:val="en-GB" w:eastAsia="ro-RO"/>
        </w:rPr>
        <w:t xml:space="preserve"> </w:t>
      </w:r>
      <w:r w:rsidR="00AB1A10" w:rsidRPr="00716467">
        <w:rPr>
          <w:rFonts w:ascii="Times New Roman" w:cs="Times New Roman"/>
          <w:color w:val="auto"/>
          <w:sz w:val="24"/>
          <w:szCs w:val="24"/>
          <w:lang w:val="en-GB" w:eastAsia="ro-RO"/>
        </w:rPr>
        <w:t xml:space="preserve">This own methodology </w:t>
      </w:r>
      <w:r w:rsidR="00230DE7" w:rsidRPr="00716467">
        <w:rPr>
          <w:rFonts w:ascii="Times New Roman" w:cs="Times New Roman"/>
          <w:color w:val="auto"/>
          <w:sz w:val="24"/>
          <w:szCs w:val="24"/>
          <w:lang w:val="en-GB" w:eastAsia="ro-RO"/>
        </w:rPr>
        <w:t>of FSE</w:t>
      </w:r>
      <w:r w:rsidR="00AB1A10" w:rsidRPr="00716467">
        <w:rPr>
          <w:rFonts w:ascii="Times New Roman" w:cs="Times New Roman"/>
          <w:color w:val="auto"/>
          <w:sz w:val="24"/>
          <w:szCs w:val="24"/>
          <w:lang w:val="en-GB" w:eastAsia="ro-RO"/>
        </w:rPr>
        <w:t xml:space="preserve"> </w:t>
      </w:r>
      <w:r w:rsidR="00230DE7" w:rsidRPr="00716467">
        <w:rPr>
          <w:rFonts w:ascii="Times New Roman" w:cs="Times New Roman"/>
          <w:color w:val="auto"/>
          <w:sz w:val="24"/>
          <w:szCs w:val="24"/>
          <w:lang w:val="en-GB" w:eastAsia="ro-RO"/>
        </w:rPr>
        <w:t>settles</w:t>
      </w:r>
      <w:r w:rsidR="00AB1A10" w:rsidRPr="00716467">
        <w:rPr>
          <w:rFonts w:ascii="Times New Roman" w:cs="Times New Roman"/>
          <w:color w:val="auto"/>
          <w:sz w:val="24"/>
          <w:szCs w:val="24"/>
          <w:lang w:val="en-GB" w:eastAsia="ro-RO"/>
        </w:rPr>
        <w:t xml:space="preserve"> the general framework, organization, content and conduct of the following exams:</w:t>
      </w:r>
    </w:p>
    <w:p w:rsidR="00230DE7" w:rsidRPr="00716467" w:rsidRDefault="00230DE7" w:rsidP="00230DE7">
      <w:pPr>
        <w:keepNext/>
        <w:numPr>
          <w:ilvl w:val="0"/>
          <w:numId w:val="29"/>
        </w:numPr>
        <w:autoSpaceDE w:val="0"/>
        <w:autoSpaceDN w:val="0"/>
        <w:adjustRightInd w:val="0"/>
        <w:jc w:val="both"/>
        <w:rPr>
          <w:rFonts w:ascii="Times New Roman" w:hAnsi="Times New Roman" w:cs="Times New Roman"/>
          <w:color w:val="auto"/>
          <w:lang w:val="en-GB"/>
        </w:rPr>
      </w:pPr>
      <w:r w:rsidRPr="00716467">
        <w:rPr>
          <w:rFonts w:ascii="Times New Roman" w:hAnsi="Times New Roman" w:cs="Times New Roman"/>
          <w:color w:val="auto"/>
          <w:lang w:val="en-GB"/>
        </w:rPr>
        <w:t>Bachelor's degree exam for graduates of accredited and licensed graduate license programs for which FSE has accredited study programs in the same licensing area;</w:t>
      </w:r>
    </w:p>
    <w:p w:rsidR="00233CDE" w:rsidRPr="00716467" w:rsidRDefault="00230DE7" w:rsidP="00230DE7">
      <w:pPr>
        <w:keepNext/>
        <w:numPr>
          <w:ilvl w:val="0"/>
          <w:numId w:val="29"/>
        </w:numPr>
        <w:autoSpaceDE w:val="0"/>
        <w:autoSpaceDN w:val="0"/>
        <w:adjustRightInd w:val="0"/>
        <w:jc w:val="both"/>
        <w:rPr>
          <w:rFonts w:ascii="Times New Roman" w:hAnsi="Times New Roman" w:cs="Times New Roman"/>
          <w:color w:val="auto"/>
          <w:lang w:val="en-GB"/>
        </w:rPr>
      </w:pPr>
      <w:r w:rsidRPr="00716467">
        <w:rPr>
          <w:rFonts w:ascii="Times New Roman" w:hAnsi="Times New Roman" w:cs="Times New Roman"/>
          <w:color w:val="auto"/>
          <w:lang w:val="en-GB"/>
        </w:rPr>
        <w:t xml:space="preserve">Bachelor's degree exam for undergraduate degree graduates authorized under the law to operate on a temporary basis in other universities accredited or licensed within the FSE; </w:t>
      </w:r>
    </w:p>
    <w:p w:rsidR="007341D8" w:rsidRPr="00716467" w:rsidRDefault="00230DE7" w:rsidP="00310784">
      <w:pPr>
        <w:keepNext/>
        <w:numPr>
          <w:ilvl w:val="0"/>
          <w:numId w:val="29"/>
        </w:numPr>
        <w:autoSpaceDE w:val="0"/>
        <w:autoSpaceDN w:val="0"/>
        <w:adjustRightInd w:val="0"/>
        <w:jc w:val="both"/>
        <w:rPr>
          <w:rFonts w:ascii="Times New Roman" w:hAnsi="Times New Roman" w:cs="Times New Roman"/>
          <w:color w:val="auto"/>
          <w:lang w:val="en-GB"/>
        </w:rPr>
      </w:pPr>
      <w:r w:rsidRPr="00716467">
        <w:rPr>
          <w:rFonts w:ascii="Times New Roman" w:hAnsi="Times New Roman" w:cs="Times New Roman"/>
          <w:color w:val="auto"/>
          <w:lang w:val="en-GB"/>
        </w:rPr>
        <w:t xml:space="preserve">Bachelor's degree examination for undergraduate programs accredited under the law in other universities, with the approval of the university senates of both higher education institutions, after the </w:t>
      </w:r>
      <w:r w:rsidR="00E91576" w:rsidRPr="00716467">
        <w:rPr>
          <w:rFonts w:ascii="Times New Roman" w:hAnsi="Times New Roman" w:cs="Times New Roman"/>
          <w:color w:val="auto"/>
          <w:lang w:val="en-GB"/>
        </w:rPr>
        <w:t>favourable</w:t>
      </w:r>
      <w:r w:rsidRPr="00716467">
        <w:rPr>
          <w:rFonts w:ascii="Times New Roman" w:hAnsi="Times New Roman" w:cs="Times New Roman"/>
          <w:color w:val="auto"/>
          <w:lang w:val="en-GB"/>
        </w:rPr>
        <w:t xml:space="preserve"> opinion of the boards of directors;</w:t>
      </w:r>
    </w:p>
    <w:p w:rsidR="007341D8" w:rsidRPr="00716467" w:rsidRDefault="00230DE7" w:rsidP="00310784">
      <w:pPr>
        <w:keepNext/>
        <w:numPr>
          <w:ilvl w:val="0"/>
          <w:numId w:val="29"/>
        </w:numPr>
        <w:autoSpaceDE w:val="0"/>
        <w:autoSpaceDN w:val="0"/>
        <w:adjustRightInd w:val="0"/>
        <w:jc w:val="both"/>
        <w:rPr>
          <w:rFonts w:ascii="Times New Roman" w:hAnsi="Times New Roman" w:cs="Times New Roman"/>
          <w:color w:val="auto"/>
          <w:lang w:val="en-GB"/>
        </w:rPr>
      </w:pPr>
      <w:r w:rsidRPr="00716467">
        <w:rPr>
          <w:rFonts w:ascii="Times New Roman" w:hAnsi="Times New Roman" w:cs="Times New Roman"/>
          <w:color w:val="auto"/>
          <w:lang w:val="en-GB"/>
        </w:rPr>
        <w:t>a dissertation exam for the graduates of the accredited master study programs, from the current promotion and from the previous promotions, both from master university studies and postgraduate master studies organized under Law no. 84/1995, republished, with subsequent amendments and completions.</w:t>
      </w:r>
    </w:p>
    <w:p w:rsidR="00EF24DC" w:rsidRPr="00716467" w:rsidRDefault="00EF24DC" w:rsidP="00310784">
      <w:pPr>
        <w:keepNext/>
        <w:autoSpaceDE w:val="0"/>
        <w:autoSpaceDN w:val="0"/>
        <w:adjustRightInd w:val="0"/>
        <w:jc w:val="both"/>
        <w:rPr>
          <w:rFonts w:ascii="Times New Roman" w:hAnsi="Times New Roman" w:cs="Times New Roman"/>
          <w:color w:val="auto"/>
          <w:lang w:val="en-GB"/>
        </w:rPr>
      </w:pPr>
      <w:r w:rsidRPr="00716467">
        <w:rPr>
          <w:rFonts w:ascii="Times New Roman" w:hAnsi="Times New Roman" w:cs="Times New Roman"/>
          <w:b/>
          <w:color w:val="auto"/>
          <w:lang w:val="en-GB"/>
        </w:rPr>
        <w:t xml:space="preserve">(2) </w:t>
      </w:r>
      <w:r w:rsidR="00230DE7" w:rsidRPr="00716467">
        <w:rPr>
          <w:rFonts w:ascii="Times New Roman" w:hAnsi="Times New Roman" w:cs="Times New Roman"/>
          <w:color w:val="auto"/>
          <w:lang w:val="en-GB"/>
        </w:rPr>
        <w:t>The graduation exam</w:t>
      </w:r>
      <w:r w:rsidR="00E91576" w:rsidRPr="00716467">
        <w:rPr>
          <w:rFonts w:ascii="Times New Roman" w:hAnsi="Times New Roman" w:cs="Times New Roman"/>
          <w:color w:val="auto"/>
          <w:lang w:val="en-GB"/>
        </w:rPr>
        <w:t>s</w:t>
      </w:r>
      <w:r w:rsidR="00230DE7" w:rsidRPr="00716467">
        <w:rPr>
          <w:rFonts w:ascii="Times New Roman" w:hAnsi="Times New Roman" w:cs="Times New Roman"/>
          <w:color w:val="auto"/>
          <w:lang w:val="en-GB"/>
        </w:rPr>
        <w:t xml:space="preserve"> referred to in paragraph</w:t>
      </w:r>
      <w:r w:rsidR="00E91576" w:rsidRPr="00716467">
        <w:rPr>
          <w:rFonts w:ascii="Times New Roman" w:hAnsi="Times New Roman" w:cs="Times New Roman"/>
          <w:color w:val="auto"/>
          <w:lang w:val="en-GB"/>
        </w:rPr>
        <w:t xml:space="preserve"> </w:t>
      </w:r>
      <w:r w:rsidR="00E91576" w:rsidRPr="00716467">
        <w:rPr>
          <w:rFonts w:ascii="Times New Roman" w:hAnsi="Times New Roman" w:cs="Times New Roman"/>
          <w:b/>
          <w:bCs/>
          <w:color w:val="auto"/>
          <w:lang w:val="en-GB"/>
        </w:rPr>
        <w:t>(1)</w:t>
      </w:r>
      <w:r w:rsidR="00230DE7" w:rsidRPr="00716467">
        <w:rPr>
          <w:rFonts w:ascii="Times New Roman" w:hAnsi="Times New Roman" w:cs="Times New Roman"/>
          <w:b/>
          <w:bCs/>
          <w:color w:val="auto"/>
          <w:lang w:val="en-GB"/>
        </w:rPr>
        <w:t xml:space="preserve"> </w:t>
      </w:r>
      <w:r w:rsidR="00230DE7" w:rsidRPr="00716467">
        <w:rPr>
          <w:rFonts w:ascii="Times New Roman" w:hAnsi="Times New Roman" w:cs="Times New Roman"/>
          <w:color w:val="auto"/>
          <w:lang w:val="en-GB"/>
        </w:rPr>
        <w:t xml:space="preserve">above for university graduates of other universities / higher education institutions accredited or provisionally approved shall be organized at </w:t>
      </w:r>
      <w:r w:rsidR="00E91576" w:rsidRPr="00716467">
        <w:rPr>
          <w:rFonts w:ascii="Times New Roman" w:hAnsi="Times New Roman" w:cs="Times New Roman"/>
          <w:color w:val="auto"/>
          <w:lang w:val="en-GB"/>
        </w:rPr>
        <w:t>FSE</w:t>
      </w:r>
      <w:r w:rsidR="00230DE7" w:rsidRPr="00716467">
        <w:rPr>
          <w:rFonts w:ascii="Times New Roman" w:hAnsi="Times New Roman" w:cs="Times New Roman"/>
          <w:color w:val="auto"/>
          <w:lang w:val="en-GB"/>
        </w:rPr>
        <w:t xml:space="preserve"> in accordance with the specific provisions laid down in the UO own regulation, including those relating to the manner of covering expenses, in compliance with the legal provisions in force.</w:t>
      </w:r>
    </w:p>
    <w:p w:rsidR="00EF24DC" w:rsidRPr="00716467" w:rsidRDefault="00EF24DC" w:rsidP="00310784">
      <w:pPr>
        <w:keepNext/>
        <w:autoSpaceDE w:val="0"/>
        <w:autoSpaceDN w:val="0"/>
        <w:adjustRightInd w:val="0"/>
        <w:jc w:val="both"/>
        <w:rPr>
          <w:rFonts w:ascii="Times New Roman" w:hAnsi="Times New Roman" w:cs="Times New Roman"/>
          <w:color w:val="auto"/>
          <w:lang w:val="en-GB"/>
        </w:rPr>
      </w:pPr>
    </w:p>
    <w:p w:rsidR="000C5E2A" w:rsidRPr="00716467" w:rsidRDefault="00010EFE"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r w:rsidRPr="00716467">
        <w:rPr>
          <w:rFonts w:ascii="Times New Roman" w:cs="Times New Roman"/>
          <w:b/>
          <w:color w:val="auto"/>
          <w:sz w:val="24"/>
          <w:szCs w:val="24"/>
          <w:lang w:val="en-GB" w:eastAsia="ro-RO"/>
        </w:rPr>
        <w:t>Art. 1.</w:t>
      </w:r>
      <w:r w:rsidR="00233CDE" w:rsidRPr="00716467">
        <w:rPr>
          <w:rFonts w:ascii="Times New Roman" w:cs="Times New Roman"/>
          <w:b/>
          <w:color w:val="auto"/>
          <w:sz w:val="24"/>
          <w:szCs w:val="24"/>
          <w:lang w:val="en-GB" w:eastAsia="ro-RO"/>
        </w:rPr>
        <w:t>5</w:t>
      </w:r>
      <w:r w:rsidR="00D5625A" w:rsidRPr="00716467">
        <w:rPr>
          <w:rFonts w:ascii="Times New Roman" w:cs="Times New Roman"/>
          <w:color w:val="auto"/>
          <w:sz w:val="24"/>
          <w:szCs w:val="24"/>
          <w:lang w:val="en-GB" w:eastAsia="ro-RO"/>
        </w:rPr>
        <w:t xml:space="preserve"> </w:t>
      </w:r>
      <w:r w:rsidR="00E254CE" w:rsidRPr="00716467">
        <w:rPr>
          <w:rFonts w:ascii="Times New Roman" w:cs="Times New Roman"/>
          <w:b/>
          <w:color w:val="auto"/>
          <w:sz w:val="24"/>
          <w:szCs w:val="24"/>
          <w:lang w:val="en-GB" w:eastAsia="ro-RO"/>
        </w:rPr>
        <w:t>(1)</w:t>
      </w:r>
      <w:r w:rsidR="00E254CE" w:rsidRPr="00716467">
        <w:rPr>
          <w:rFonts w:ascii="Times New Roman" w:cs="Times New Roman"/>
          <w:color w:val="auto"/>
          <w:sz w:val="24"/>
          <w:szCs w:val="24"/>
          <w:lang w:val="en-GB" w:eastAsia="ro-RO"/>
        </w:rPr>
        <w:t xml:space="preserve"> </w:t>
      </w:r>
      <w:r w:rsidR="00E91576" w:rsidRPr="00716467">
        <w:rPr>
          <w:rFonts w:ascii="Times New Roman" w:cs="Times New Roman"/>
          <w:b/>
          <w:bCs/>
          <w:color w:val="auto"/>
          <w:sz w:val="24"/>
          <w:szCs w:val="24"/>
          <w:lang w:val="en-GB" w:eastAsia="ro-RO"/>
        </w:rPr>
        <w:t>The bachelor's studies</w:t>
      </w:r>
      <w:r w:rsidR="00017DB5" w:rsidRPr="00716467">
        <w:rPr>
          <w:rFonts w:ascii="Times New Roman" w:cs="Times New Roman"/>
          <w:b/>
          <w:bCs/>
          <w:color w:val="auto"/>
          <w:sz w:val="24"/>
          <w:szCs w:val="24"/>
          <w:lang w:val="en-GB" w:eastAsia="ro-RO"/>
        </w:rPr>
        <w:t xml:space="preserve"> completion exam</w:t>
      </w:r>
      <w:r w:rsidR="00E91576" w:rsidRPr="00716467">
        <w:rPr>
          <w:rFonts w:ascii="Times New Roman" w:cs="Times New Roman"/>
          <w:color w:val="auto"/>
          <w:sz w:val="24"/>
          <w:szCs w:val="24"/>
          <w:lang w:val="en-GB" w:eastAsia="ro-RO"/>
        </w:rPr>
        <w:t xml:space="preserve"> at FSE consists of two </w:t>
      </w:r>
      <w:r w:rsidR="00E82FEF" w:rsidRPr="00716467">
        <w:rPr>
          <w:rFonts w:ascii="Times New Roman" w:cs="Times New Roman"/>
          <w:color w:val="auto"/>
          <w:sz w:val="24"/>
          <w:szCs w:val="24"/>
          <w:lang w:val="en-GB" w:eastAsia="ro-RO"/>
        </w:rPr>
        <w:t>exam</w:t>
      </w:r>
      <w:r w:rsidR="00017DB5" w:rsidRPr="00716467">
        <w:rPr>
          <w:rFonts w:ascii="Times New Roman" w:cs="Times New Roman"/>
          <w:color w:val="auto"/>
          <w:sz w:val="24"/>
          <w:szCs w:val="24"/>
          <w:lang w:val="en-GB" w:eastAsia="ro-RO"/>
        </w:rPr>
        <w:t>ination</w:t>
      </w:r>
      <w:r w:rsidR="00E82FEF" w:rsidRPr="00716467">
        <w:rPr>
          <w:rFonts w:ascii="Times New Roman" w:cs="Times New Roman"/>
          <w:color w:val="auto"/>
          <w:sz w:val="24"/>
          <w:szCs w:val="24"/>
          <w:lang w:val="en-GB" w:eastAsia="ro-RO"/>
        </w:rPr>
        <w:t>s</w:t>
      </w:r>
      <w:r w:rsidR="00E91576" w:rsidRPr="00716467">
        <w:rPr>
          <w:rFonts w:ascii="Times New Roman" w:cs="Times New Roman"/>
          <w:color w:val="auto"/>
          <w:sz w:val="24"/>
          <w:szCs w:val="24"/>
          <w:lang w:val="en-GB" w:eastAsia="ro-RO"/>
        </w:rPr>
        <w:t>, as follows:</w:t>
      </w:r>
    </w:p>
    <w:p w:rsidR="000C5E2A" w:rsidRPr="00716467" w:rsidRDefault="00E82FEF" w:rsidP="00310784">
      <w:pPr>
        <w:pStyle w:val="Bodytext1"/>
        <w:keepNext/>
        <w:numPr>
          <w:ilvl w:val="0"/>
          <w:numId w:val="13"/>
        </w:numPr>
        <w:shd w:val="clear" w:color="auto" w:fill="auto"/>
        <w:spacing w:line="240" w:lineRule="auto"/>
        <w:ind w:left="709" w:hanging="283"/>
        <w:jc w:val="both"/>
        <w:rPr>
          <w:rFonts w:ascii="Times New Roman" w:cs="Times New Roman"/>
          <w:color w:val="auto"/>
          <w:sz w:val="24"/>
          <w:szCs w:val="24"/>
          <w:lang w:val="en-GB" w:eastAsia="ro-RO"/>
        </w:rPr>
      </w:pPr>
      <w:r w:rsidRPr="00716467">
        <w:rPr>
          <w:rFonts w:ascii="Times New Roman" w:cs="Times New Roman"/>
          <w:b/>
          <w:color w:val="auto"/>
          <w:sz w:val="24"/>
          <w:szCs w:val="24"/>
          <w:lang w:val="en-GB" w:eastAsia="ro-RO"/>
        </w:rPr>
        <w:lastRenderedPageBreak/>
        <w:t>Examination</w:t>
      </w:r>
      <w:r w:rsidR="004D3153" w:rsidRPr="00716467">
        <w:rPr>
          <w:rFonts w:ascii="Times New Roman" w:cs="Times New Roman"/>
          <w:b/>
          <w:color w:val="auto"/>
          <w:sz w:val="24"/>
          <w:szCs w:val="24"/>
          <w:lang w:val="en-GB" w:eastAsia="ro-RO"/>
        </w:rPr>
        <w:t xml:space="preserve"> 1</w:t>
      </w:r>
      <w:r w:rsidR="000C5E2A" w:rsidRPr="00716467">
        <w:rPr>
          <w:rFonts w:ascii="Times New Roman" w:cs="Times New Roman"/>
          <w:color w:val="auto"/>
          <w:sz w:val="24"/>
          <w:szCs w:val="24"/>
          <w:lang w:val="en-GB" w:eastAsia="ro-RO"/>
        </w:rPr>
        <w:t xml:space="preserve"> –</w:t>
      </w:r>
      <w:r w:rsidR="00D83975" w:rsidRPr="00716467">
        <w:rPr>
          <w:rFonts w:ascii="Times New Roman" w:cs="Times New Roman"/>
          <w:color w:val="auto"/>
          <w:sz w:val="24"/>
          <w:szCs w:val="24"/>
          <w:lang w:val="en-GB" w:eastAsia="ro-RO"/>
        </w:rPr>
        <w:t>Fundamental and specialist knowledge assessment (oral);</w:t>
      </w:r>
    </w:p>
    <w:p w:rsidR="00E91576" w:rsidRPr="00716467" w:rsidRDefault="00E82FEF" w:rsidP="00D83975">
      <w:pPr>
        <w:pStyle w:val="Bodytext1"/>
        <w:keepNext/>
        <w:numPr>
          <w:ilvl w:val="0"/>
          <w:numId w:val="13"/>
        </w:numPr>
        <w:shd w:val="clear" w:color="auto" w:fill="auto"/>
        <w:spacing w:line="240" w:lineRule="auto"/>
        <w:ind w:left="709" w:hanging="283"/>
        <w:jc w:val="both"/>
        <w:rPr>
          <w:rFonts w:ascii="Times New Roman" w:cs="Times New Roman"/>
          <w:color w:val="auto"/>
          <w:sz w:val="24"/>
          <w:szCs w:val="24"/>
          <w:lang w:val="en-GB" w:eastAsia="ro-RO"/>
        </w:rPr>
      </w:pPr>
      <w:r w:rsidRPr="00716467">
        <w:rPr>
          <w:rFonts w:ascii="Times New Roman" w:cs="Times New Roman"/>
          <w:b/>
          <w:color w:val="auto"/>
          <w:sz w:val="24"/>
          <w:szCs w:val="24"/>
          <w:lang w:val="en-GB" w:eastAsia="ro-RO"/>
        </w:rPr>
        <w:t>Examination</w:t>
      </w:r>
      <w:r w:rsidR="004D3153" w:rsidRPr="00716467">
        <w:rPr>
          <w:rFonts w:ascii="Times New Roman" w:cs="Times New Roman"/>
          <w:b/>
          <w:color w:val="auto"/>
          <w:sz w:val="24"/>
          <w:szCs w:val="24"/>
          <w:lang w:val="en-GB" w:eastAsia="ro-RO"/>
        </w:rPr>
        <w:t xml:space="preserve"> 2</w:t>
      </w:r>
      <w:r w:rsidR="000C5E2A" w:rsidRPr="00716467">
        <w:rPr>
          <w:rFonts w:ascii="Times New Roman" w:cs="Times New Roman"/>
          <w:color w:val="auto"/>
          <w:sz w:val="24"/>
          <w:szCs w:val="24"/>
          <w:lang w:val="en-GB" w:eastAsia="ro-RO"/>
        </w:rPr>
        <w:t xml:space="preserve"> –</w:t>
      </w:r>
      <w:r w:rsidR="00D83975" w:rsidRPr="00716467">
        <w:rPr>
          <w:rFonts w:ascii="Times New Roman" w:cs="Times New Roman"/>
          <w:color w:val="auto"/>
          <w:sz w:val="24"/>
          <w:szCs w:val="24"/>
          <w:lang w:val="en-GB" w:eastAsia="ro-RO"/>
        </w:rPr>
        <w:t>de</w:t>
      </w:r>
      <w:r w:rsidR="003C0026" w:rsidRPr="00716467">
        <w:rPr>
          <w:rFonts w:ascii="Times New Roman" w:cs="Times New Roman"/>
          <w:color w:val="auto"/>
          <w:sz w:val="24"/>
          <w:szCs w:val="24"/>
          <w:lang w:val="en-GB" w:eastAsia="ro-RO"/>
        </w:rPr>
        <w:t>fending</w:t>
      </w:r>
      <w:r w:rsidR="00E91576" w:rsidRPr="00716467">
        <w:rPr>
          <w:rFonts w:ascii="Times New Roman" w:cs="Times New Roman"/>
          <w:color w:val="auto"/>
          <w:sz w:val="24"/>
          <w:szCs w:val="24"/>
          <w:lang w:val="en-GB" w:eastAsia="ro-RO"/>
        </w:rPr>
        <w:t xml:space="preserve"> the bachelor thesis (oral). The </w:t>
      </w:r>
      <w:r w:rsidR="003C0026" w:rsidRPr="00716467">
        <w:rPr>
          <w:rFonts w:ascii="Times New Roman" w:cs="Times New Roman"/>
          <w:color w:val="auto"/>
          <w:sz w:val="24"/>
          <w:szCs w:val="24"/>
          <w:lang w:val="en-GB" w:eastAsia="ro-RO"/>
        </w:rPr>
        <w:t>defending</w:t>
      </w:r>
      <w:r w:rsidR="00E91576" w:rsidRPr="00716467">
        <w:rPr>
          <w:rFonts w:ascii="Times New Roman" w:cs="Times New Roman"/>
          <w:color w:val="auto"/>
          <w:sz w:val="24"/>
          <w:szCs w:val="24"/>
          <w:lang w:val="en-GB" w:eastAsia="ro-RO"/>
        </w:rPr>
        <w:t xml:space="preserve"> of the bachelor thesis is public.</w:t>
      </w:r>
    </w:p>
    <w:p w:rsidR="000C5E2A" w:rsidRPr="00716467" w:rsidRDefault="00851848"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r w:rsidRPr="00716467">
        <w:rPr>
          <w:rFonts w:ascii="Times New Roman" w:cs="Times New Roman"/>
          <w:b/>
          <w:bCs/>
          <w:color w:val="auto"/>
          <w:sz w:val="24"/>
          <w:szCs w:val="24"/>
          <w:lang w:val="en-GB" w:eastAsia="ro-RO"/>
        </w:rPr>
        <w:t xml:space="preserve">The </w:t>
      </w:r>
      <w:r w:rsidR="00017DB5" w:rsidRPr="00716467">
        <w:rPr>
          <w:rFonts w:ascii="Times New Roman" w:cs="Times New Roman"/>
          <w:b/>
          <w:bCs/>
          <w:color w:val="auto"/>
          <w:sz w:val="24"/>
          <w:szCs w:val="24"/>
          <w:lang w:val="en-GB" w:eastAsia="ro-RO"/>
        </w:rPr>
        <w:t xml:space="preserve">master’s studies </w:t>
      </w:r>
      <w:r w:rsidRPr="00716467">
        <w:rPr>
          <w:rFonts w:ascii="Times New Roman" w:cs="Times New Roman"/>
          <w:b/>
          <w:bCs/>
          <w:color w:val="auto"/>
          <w:sz w:val="24"/>
          <w:szCs w:val="24"/>
          <w:lang w:val="en-GB" w:eastAsia="ro-RO"/>
        </w:rPr>
        <w:t>completion</w:t>
      </w:r>
      <w:r w:rsidR="00017DB5" w:rsidRPr="00716467">
        <w:rPr>
          <w:rFonts w:ascii="Times New Roman" w:cs="Times New Roman"/>
          <w:b/>
          <w:bCs/>
          <w:color w:val="auto"/>
          <w:sz w:val="24"/>
          <w:szCs w:val="24"/>
          <w:lang w:val="en-GB" w:eastAsia="ro-RO"/>
        </w:rPr>
        <w:t xml:space="preserve"> exam </w:t>
      </w:r>
      <w:r w:rsidRPr="00716467">
        <w:rPr>
          <w:rFonts w:ascii="Times New Roman" w:cs="Times New Roman"/>
          <w:b/>
          <w:bCs/>
          <w:color w:val="auto"/>
          <w:sz w:val="24"/>
          <w:szCs w:val="24"/>
          <w:lang w:val="en-GB" w:eastAsia="ro-RO"/>
        </w:rPr>
        <w:t xml:space="preserve">at </w:t>
      </w:r>
      <w:r w:rsidR="00E82FEF" w:rsidRPr="00716467">
        <w:rPr>
          <w:rFonts w:ascii="Times New Roman" w:cs="Times New Roman"/>
          <w:b/>
          <w:bCs/>
          <w:color w:val="auto"/>
          <w:sz w:val="24"/>
          <w:szCs w:val="24"/>
          <w:lang w:val="en-GB" w:eastAsia="ro-RO"/>
        </w:rPr>
        <w:t>FSE</w:t>
      </w:r>
      <w:r w:rsidRPr="00716467">
        <w:rPr>
          <w:rFonts w:ascii="Times New Roman" w:cs="Times New Roman"/>
          <w:color w:val="auto"/>
          <w:sz w:val="24"/>
          <w:szCs w:val="24"/>
          <w:lang w:val="en-GB" w:eastAsia="ro-RO"/>
        </w:rPr>
        <w:t xml:space="preserve"> (Dissertation Exam) consists of a single </w:t>
      </w:r>
      <w:r w:rsidR="00017DB5" w:rsidRPr="00716467">
        <w:rPr>
          <w:rFonts w:ascii="Times New Roman" w:cs="Times New Roman"/>
          <w:color w:val="auto"/>
          <w:sz w:val="24"/>
          <w:szCs w:val="24"/>
          <w:lang w:val="en-GB" w:eastAsia="ro-RO"/>
        </w:rPr>
        <w:t>examination</w:t>
      </w:r>
      <w:r w:rsidRPr="00716467">
        <w:rPr>
          <w:rFonts w:ascii="Times New Roman" w:cs="Times New Roman"/>
          <w:color w:val="auto"/>
          <w:sz w:val="24"/>
          <w:szCs w:val="24"/>
          <w:lang w:val="en-GB" w:eastAsia="ro-RO"/>
        </w:rPr>
        <w:t>, as follows:</w:t>
      </w:r>
    </w:p>
    <w:p w:rsidR="000C5E2A" w:rsidRPr="00716467" w:rsidRDefault="00E82FEF" w:rsidP="00310784">
      <w:pPr>
        <w:pStyle w:val="Bodytext1"/>
        <w:keepNext/>
        <w:numPr>
          <w:ilvl w:val="0"/>
          <w:numId w:val="13"/>
        </w:numPr>
        <w:shd w:val="clear" w:color="auto" w:fill="auto"/>
        <w:spacing w:line="240" w:lineRule="auto"/>
        <w:ind w:left="709" w:hanging="283"/>
        <w:jc w:val="both"/>
        <w:rPr>
          <w:rFonts w:ascii="Times New Roman" w:cs="Times New Roman"/>
          <w:color w:val="auto"/>
          <w:sz w:val="24"/>
          <w:szCs w:val="24"/>
          <w:lang w:val="en-GB" w:eastAsia="ro-RO"/>
        </w:rPr>
      </w:pPr>
      <w:r w:rsidRPr="00716467">
        <w:rPr>
          <w:rFonts w:ascii="Times New Roman" w:cs="Times New Roman"/>
          <w:b/>
          <w:bCs/>
          <w:color w:val="auto"/>
          <w:sz w:val="24"/>
          <w:szCs w:val="24"/>
          <w:lang w:val="en-GB"/>
        </w:rPr>
        <w:t>Single examination</w:t>
      </w:r>
      <w:r w:rsidR="000D6A72" w:rsidRPr="00716467">
        <w:rPr>
          <w:rFonts w:ascii="Times New Roman" w:cs="Times New Roman"/>
          <w:color w:val="auto"/>
          <w:sz w:val="24"/>
          <w:szCs w:val="24"/>
          <w:lang w:val="en-GB"/>
        </w:rPr>
        <w:t xml:space="preserve">- </w:t>
      </w:r>
      <w:r w:rsidR="003C0026" w:rsidRPr="00716467">
        <w:rPr>
          <w:rFonts w:ascii="Times New Roman" w:cs="Times New Roman"/>
          <w:color w:val="auto"/>
          <w:sz w:val="24"/>
          <w:szCs w:val="24"/>
          <w:lang w:val="en-GB" w:eastAsia="ro-RO"/>
        </w:rPr>
        <w:t>defending</w:t>
      </w:r>
      <w:r w:rsidRPr="00716467">
        <w:rPr>
          <w:rFonts w:ascii="Times New Roman" w:cs="Times New Roman"/>
          <w:color w:val="auto"/>
          <w:sz w:val="24"/>
          <w:szCs w:val="24"/>
          <w:lang w:val="en-GB" w:eastAsia="ro-RO"/>
        </w:rPr>
        <w:t xml:space="preserve"> of the dissertation (oral).  The </w:t>
      </w:r>
      <w:r w:rsidR="003C0026" w:rsidRPr="00716467">
        <w:rPr>
          <w:rFonts w:ascii="Times New Roman" w:cs="Times New Roman"/>
          <w:color w:val="auto"/>
          <w:sz w:val="24"/>
          <w:szCs w:val="24"/>
          <w:lang w:val="en-GB" w:eastAsia="ro-RO"/>
        </w:rPr>
        <w:t>defending</w:t>
      </w:r>
      <w:r w:rsidRPr="00716467">
        <w:rPr>
          <w:rFonts w:ascii="Times New Roman" w:cs="Times New Roman"/>
          <w:color w:val="auto"/>
          <w:sz w:val="24"/>
          <w:szCs w:val="24"/>
          <w:lang w:val="en-GB" w:eastAsia="ro-RO"/>
        </w:rPr>
        <w:t xml:space="preserve"> of the thesis is public.</w:t>
      </w:r>
    </w:p>
    <w:p w:rsidR="00E254CE" w:rsidRPr="00716467" w:rsidRDefault="00E254CE" w:rsidP="00310784">
      <w:pPr>
        <w:pStyle w:val="Bodytext1"/>
        <w:keepNext/>
        <w:shd w:val="clear" w:color="auto" w:fill="auto"/>
        <w:spacing w:line="240" w:lineRule="auto"/>
        <w:ind w:firstLine="0"/>
        <w:jc w:val="both"/>
        <w:rPr>
          <w:rFonts w:ascii="Times New Roman" w:cs="Times New Roman"/>
          <w:color w:val="auto"/>
          <w:sz w:val="24"/>
          <w:szCs w:val="24"/>
          <w:lang w:val="en-GB"/>
        </w:rPr>
      </w:pPr>
      <w:r w:rsidRPr="00716467">
        <w:rPr>
          <w:rFonts w:ascii="Times New Roman" w:cs="Times New Roman"/>
          <w:b/>
          <w:color w:val="auto"/>
          <w:sz w:val="24"/>
          <w:szCs w:val="24"/>
          <w:lang w:val="en-GB"/>
        </w:rPr>
        <w:t>(2)</w:t>
      </w:r>
      <w:r w:rsidRPr="00716467">
        <w:rPr>
          <w:rFonts w:ascii="Times New Roman" w:cs="Times New Roman"/>
          <w:color w:val="auto"/>
          <w:sz w:val="24"/>
          <w:szCs w:val="24"/>
          <w:lang w:val="en-GB"/>
        </w:rPr>
        <w:t xml:space="preserve"> </w:t>
      </w:r>
      <w:r w:rsidR="00E82FEF" w:rsidRPr="00716467">
        <w:rPr>
          <w:rFonts w:ascii="Times New Roman" w:cs="Times New Roman"/>
          <w:color w:val="auto"/>
          <w:sz w:val="24"/>
          <w:szCs w:val="24"/>
          <w:lang w:val="en-GB"/>
        </w:rPr>
        <w:t xml:space="preserve">The examinations referred to in paragraph </w:t>
      </w:r>
      <w:r w:rsidR="00E82FEF" w:rsidRPr="00716467">
        <w:rPr>
          <w:rFonts w:ascii="Times New Roman" w:cs="Times New Roman"/>
          <w:b/>
          <w:bCs/>
          <w:color w:val="auto"/>
          <w:sz w:val="24"/>
          <w:szCs w:val="24"/>
          <w:lang w:val="en-GB"/>
        </w:rPr>
        <w:t>(1)</w:t>
      </w:r>
      <w:r w:rsidR="00E82FEF" w:rsidRPr="00716467">
        <w:rPr>
          <w:rFonts w:ascii="Times New Roman" w:cs="Times New Roman"/>
          <w:color w:val="auto"/>
          <w:sz w:val="24"/>
          <w:szCs w:val="24"/>
          <w:lang w:val="en-GB"/>
        </w:rPr>
        <w:t xml:space="preserve"> above shall be carried out by direct contact by the presence at the same place and at the same time of the examining board(s) specific to each test and the examinee.</w:t>
      </w:r>
    </w:p>
    <w:p w:rsidR="00572401" w:rsidRPr="00716467" w:rsidRDefault="00572401" w:rsidP="00310784">
      <w:pPr>
        <w:keepNext/>
        <w:autoSpaceDE w:val="0"/>
        <w:autoSpaceDN w:val="0"/>
        <w:adjustRightInd w:val="0"/>
        <w:jc w:val="both"/>
        <w:rPr>
          <w:rFonts w:ascii="Times New Roman" w:hAnsi="Times New Roman" w:cs="Times New Roman"/>
          <w:color w:val="auto"/>
          <w:lang w:val="en-GB"/>
        </w:rPr>
      </w:pPr>
      <w:r w:rsidRPr="00716467">
        <w:rPr>
          <w:rFonts w:ascii="Times New Roman" w:hAnsi="Times New Roman" w:cs="Times New Roman"/>
          <w:b/>
          <w:color w:val="auto"/>
          <w:lang w:val="en-GB"/>
        </w:rPr>
        <w:t>(3)</w:t>
      </w:r>
      <w:r w:rsidRPr="00716467">
        <w:rPr>
          <w:rFonts w:ascii="Times New Roman" w:hAnsi="Times New Roman" w:cs="Times New Roman"/>
          <w:color w:val="auto"/>
          <w:lang w:val="en-GB"/>
        </w:rPr>
        <w:t xml:space="preserve"> </w:t>
      </w:r>
      <w:r w:rsidR="00E82FEF" w:rsidRPr="00716467">
        <w:rPr>
          <w:rFonts w:ascii="Times New Roman" w:hAnsi="Times New Roman" w:cs="Times New Roman"/>
          <w:color w:val="auto"/>
          <w:lang w:val="en-GB"/>
        </w:rPr>
        <w:t>When passing the graduation exam, the graduate obtains 10 transferable study credits (ECTS credits), additional to the 30th of each semester. In the case of the graduation exam, the 10 transferable credits (ECTS credits) are allocated 5 for each examination.</w:t>
      </w:r>
    </w:p>
    <w:p w:rsidR="00D1698B" w:rsidRPr="00716467" w:rsidRDefault="000D6A72" w:rsidP="00310784">
      <w:pPr>
        <w:pStyle w:val="Bodytext1"/>
        <w:keepNext/>
        <w:shd w:val="clear" w:color="auto" w:fill="auto"/>
        <w:tabs>
          <w:tab w:val="left" w:pos="1843"/>
        </w:tabs>
        <w:spacing w:line="240" w:lineRule="auto"/>
        <w:ind w:firstLine="0"/>
        <w:jc w:val="both"/>
        <w:rPr>
          <w:rFonts w:ascii="Times New Roman" w:cs="Times New Roman"/>
          <w:color w:val="auto"/>
          <w:sz w:val="24"/>
          <w:szCs w:val="24"/>
          <w:lang w:val="en-GB"/>
        </w:rPr>
      </w:pPr>
      <w:r w:rsidRPr="00716467">
        <w:rPr>
          <w:rFonts w:ascii="Times New Roman" w:cs="Times New Roman"/>
          <w:b/>
          <w:color w:val="auto"/>
          <w:sz w:val="24"/>
          <w:szCs w:val="24"/>
          <w:lang w:val="en-GB"/>
        </w:rPr>
        <w:t>(</w:t>
      </w:r>
      <w:r w:rsidR="00572401" w:rsidRPr="00716467">
        <w:rPr>
          <w:rFonts w:ascii="Times New Roman" w:cs="Times New Roman"/>
          <w:b/>
          <w:color w:val="auto"/>
          <w:sz w:val="24"/>
          <w:szCs w:val="24"/>
          <w:lang w:val="en-GB"/>
        </w:rPr>
        <w:t>4</w:t>
      </w:r>
      <w:r w:rsidRPr="00716467">
        <w:rPr>
          <w:rFonts w:ascii="Times New Roman" w:cs="Times New Roman"/>
          <w:b/>
          <w:color w:val="auto"/>
          <w:sz w:val="24"/>
          <w:szCs w:val="24"/>
          <w:lang w:val="en-GB"/>
        </w:rPr>
        <w:t>)</w:t>
      </w:r>
      <w:r w:rsidRPr="00716467">
        <w:rPr>
          <w:rFonts w:ascii="Times New Roman" w:cs="Times New Roman"/>
          <w:color w:val="auto"/>
          <w:sz w:val="24"/>
          <w:szCs w:val="24"/>
          <w:lang w:val="en-GB"/>
        </w:rPr>
        <w:t xml:space="preserve"> </w:t>
      </w:r>
      <w:r w:rsidR="00E82FEF" w:rsidRPr="00716467">
        <w:rPr>
          <w:rFonts w:ascii="Times New Roman" w:cs="Times New Roman"/>
          <w:color w:val="auto"/>
          <w:sz w:val="24"/>
          <w:szCs w:val="24"/>
          <w:lang w:val="en-GB"/>
        </w:rPr>
        <w:t xml:space="preserve">The topics and bibliography related to </w:t>
      </w:r>
      <w:r w:rsidR="00E82FEF" w:rsidRPr="00716467">
        <w:rPr>
          <w:rFonts w:ascii="Times New Roman" w:cs="Times New Roman"/>
          <w:i/>
          <w:iCs/>
          <w:color w:val="auto"/>
          <w:sz w:val="24"/>
          <w:szCs w:val="24"/>
          <w:lang w:val="en-GB"/>
        </w:rPr>
        <w:t>Examination 1</w:t>
      </w:r>
      <w:r w:rsidR="00E82FEF" w:rsidRPr="00716467">
        <w:rPr>
          <w:rFonts w:ascii="Times New Roman" w:cs="Times New Roman"/>
          <w:color w:val="auto"/>
          <w:sz w:val="24"/>
          <w:szCs w:val="24"/>
          <w:lang w:val="en-GB"/>
        </w:rPr>
        <w:t xml:space="preserve"> of the Bachelor's Degree Completion Exam will be approved by faculty councils, at the proposal of the department responsible for the curriculum of the study program, in accordance with the curricula and discipline programs graduates studied about and they are displayed on the notice board and on the FSE website at least 2 semesters before taking the exam.</w:t>
      </w:r>
      <w:r w:rsidR="00572401" w:rsidRPr="00716467">
        <w:rPr>
          <w:rFonts w:ascii="Times New Roman" w:cs="Times New Roman"/>
          <w:color w:val="auto"/>
          <w:sz w:val="24"/>
          <w:szCs w:val="24"/>
          <w:lang w:val="en-GB"/>
        </w:rPr>
        <w:t xml:space="preserve"> </w:t>
      </w:r>
      <w:r w:rsidR="009E44A7" w:rsidRPr="00716467">
        <w:rPr>
          <w:rFonts w:ascii="Times New Roman" w:cs="Times New Roman"/>
          <w:color w:val="auto"/>
          <w:sz w:val="24"/>
          <w:szCs w:val="24"/>
          <w:lang w:val="en-GB"/>
        </w:rPr>
        <w:t xml:space="preserve">Graduates enrolled on the basis of Law 84/1995 will sit for the </w:t>
      </w:r>
      <w:r w:rsidR="009E44A7" w:rsidRPr="00716467">
        <w:rPr>
          <w:rFonts w:ascii="Times New Roman" w:cs="Times New Roman"/>
          <w:i/>
          <w:iCs/>
          <w:color w:val="auto"/>
          <w:sz w:val="24"/>
          <w:szCs w:val="24"/>
          <w:lang w:val="en-GB"/>
        </w:rPr>
        <w:t>Examination 1</w:t>
      </w:r>
      <w:r w:rsidR="009E44A7" w:rsidRPr="00716467">
        <w:rPr>
          <w:rFonts w:ascii="Times New Roman" w:cs="Times New Roman"/>
          <w:color w:val="auto"/>
          <w:sz w:val="24"/>
          <w:szCs w:val="24"/>
          <w:lang w:val="en-GB"/>
        </w:rPr>
        <w:t xml:space="preserve"> of the </w:t>
      </w:r>
      <w:r w:rsidR="00206F26" w:rsidRPr="00716467">
        <w:rPr>
          <w:rFonts w:ascii="Times New Roman" w:cs="Times New Roman"/>
          <w:color w:val="auto"/>
          <w:sz w:val="24"/>
          <w:szCs w:val="24"/>
          <w:lang w:val="en-GB"/>
        </w:rPr>
        <w:t>bachelor’s degree</w:t>
      </w:r>
      <w:r w:rsidR="009E44A7" w:rsidRPr="00716467">
        <w:rPr>
          <w:rFonts w:ascii="Times New Roman" w:cs="Times New Roman"/>
          <w:color w:val="auto"/>
          <w:sz w:val="24"/>
          <w:szCs w:val="24"/>
          <w:lang w:val="en-GB"/>
        </w:rPr>
        <w:t xml:space="preserve"> </w:t>
      </w:r>
      <w:r w:rsidR="00206F26">
        <w:rPr>
          <w:rFonts w:ascii="Times New Roman" w:cs="Times New Roman"/>
          <w:color w:val="auto"/>
          <w:sz w:val="24"/>
          <w:szCs w:val="24"/>
          <w:lang w:val="en-GB"/>
        </w:rPr>
        <w:t>c</w:t>
      </w:r>
      <w:r w:rsidR="009E44A7" w:rsidRPr="00716467">
        <w:rPr>
          <w:rFonts w:ascii="Times New Roman" w:cs="Times New Roman"/>
          <w:color w:val="auto"/>
          <w:sz w:val="24"/>
          <w:szCs w:val="24"/>
          <w:lang w:val="en-GB"/>
        </w:rPr>
        <w:t xml:space="preserve">ompletion </w:t>
      </w:r>
      <w:r w:rsidR="00206F26">
        <w:rPr>
          <w:rFonts w:ascii="Times New Roman" w:cs="Times New Roman"/>
          <w:color w:val="auto"/>
          <w:sz w:val="24"/>
          <w:szCs w:val="24"/>
          <w:lang w:val="en-GB"/>
        </w:rPr>
        <w:t>e</w:t>
      </w:r>
      <w:r w:rsidR="009E44A7" w:rsidRPr="00716467">
        <w:rPr>
          <w:rFonts w:ascii="Times New Roman" w:cs="Times New Roman"/>
          <w:color w:val="auto"/>
          <w:sz w:val="24"/>
          <w:szCs w:val="24"/>
          <w:lang w:val="en-GB"/>
        </w:rPr>
        <w:t>xam on a topics settled under the same conditions, based on the curricula and programs specific to their promotions in that respective system (prior Bologna system).</w:t>
      </w:r>
    </w:p>
    <w:p w:rsidR="00D1698B" w:rsidRPr="00716467" w:rsidRDefault="00D1698B" w:rsidP="00310784">
      <w:pPr>
        <w:pStyle w:val="Bodytext1"/>
        <w:keepNext/>
        <w:shd w:val="clear" w:color="auto" w:fill="auto"/>
        <w:spacing w:line="240" w:lineRule="auto"/>
        <w:ind w:firstLine="0"/>
        <w:jc w:val="both"/>
        <w:rPr>
          <w:rFonts w:ascii="Times New Roman" w:cs="Times New Roman"/>
          <w:color w:val="auto"/>
          <w:sz w:val="24"/>
          <w:szCs w:val="24"/>
          <w:lang w:val="en-GB"/>
        </w:rPr>
      </w:pPr>
      <w:r w:rsidRPr="00716467">
        <w:rPr>
          <w:rFonts w:ascii="Times New Roman" w:cs="Times New Roman"/>
          <w:b/>
          <w:color w:val="auto"/>
          <w:sz w:val="24"/>
          <w:szCs w:val="24"/>
          <w:lang w:val="en-GB"/>
        </w:rPr>
        <w:t xml:space="preserve">(5) </w:t>
      </w:r>
      <w:r w:rsidR="009E44A7" w:rsidRPr="00716467">
        <w:rPr>
          <w:rFonts w:ascii="Times New Roman" w:cs="Times New Roman"/>
          <w:color w:val="auto"/>
          <w:sz w:val="24"/>
          <w:szCs w:val="24"/>
          <w:lang w:val="en-GB"/>
        </w:rPr>
        <w:t xml:space="preserve">The results of the examination / examinations for the completion of the university studies are communicated / displayed on the day of their </w:t>
      </w:r>
      <w:r w:rsidR="003C0026" w:rsidRPr="00716467">
        <w:rPr>
          <w:rFonts w:ascii="Times New Roman" w:cs="Times New Roman"/>
          <w:color w:val="auto"/>
          <w:sz w:val="24"/>
          <w:szCs w:val="24"/>
          <w:lang w:val="en-GB"/>
        </w:rPr>
        <w:t>defending</w:t>
      </w:r>
      <w:r w:rsidR="009E44A7" w:rsidRPr="00716467">
        <w:rPr>
          <w:rFonts w:ascii="Times New Roman" w:cs="Times New Roman"/>
          <w:color w:val="auto"/>
          <w:sz w:val="24"/>
          <w:szCs w:val="24"/>
          <w:lang w:val="en-GB"/>
        </w:rPr>
        <w:t xml:space="preserve"> or at the latest the next day, at the faculty or exam room notice and on the FSE website.</w:t>
      </w:r>
    </w:p>
    <w:p w:rsidR="00572401" w:rsidRPr="00716467" w:rsidRDefault="00572401"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p>
    <w:p w:rsidR="005E1755" w:rsidRPr="00716467" w:rsidRDefault="005E1755"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p>
    <w:p w:rsidR="005E1755" w:rsidRPr="00716467" w:rsidRDefault="009E44A7" w:rsidP="00310784">
      <w:pPr>
        <w:pStyle w:val="Heading1"/>
        <w:jc w:val="both"/>
        <w:rPr>
          <w:rFonts w:cs="Times New Roman"/>
          <w:szCs w:val="24"/>
          <w:lang w:val="en-GB"/>
        </w:rPr>
      </w:pPr>
      <w:r w:rsidRPr="00716467">
        <w:rPr>
          <w:rFonts w:cs="Times New Roman"/>
          <w:szCs w:val="24"/>
          <w:lang w:val="en-GB"/>
        </w:rPr>
        <w:t xml:space="preserve">Chapter II. Preparing the final exam and organizing the </w:t>
      </w:r>
      <w:bookmarkStart w:id="1" w:name="_Hlk11929407"/>
      <w:r w:rsidRPr="00716467">
        <w:rPr>
          <w:rFonts w:cs="Times New Roman"/>
          <w:szCs w:val="24"/>
          <w:lang w:val="en-GB"/>
        </w:rPr>
        <w:t>study completion exam</w:t>
      </w:r>
      <w:bookmarkEnd w:id="1"/>
    </w:p>
    <w:p w:rsidR="00D342A3" w:rsidRPr="00716467" w:rsidRDefault="00D342A3" w:rsidP="00310784">
      <w:pPr>
        <w:pStyle w:val="Bodytext1"/>
        <w:keepNext/>
        <w:shd w:val="clear" w:color="auto" w:fill="auto"/>
        <w:tabs>
          <w:tab w:val="left" w:pos="686"/>
        </w:tabs>
        <w:spacing w:line="240" w:lineRule="auto"/>
        <w:ind w:firstLine="0"/>
        <w:jc w:val="both"/>
        <w:rPr>
          <w:rFonts w:ascii="Times New Roman" w:cs="Times New Roman"/>
          <w:color w:val="auto"/>
          <w:sz w:val="24"/>
          <w:szCs w:val="24"/>
          <w:lang w:val="en-GB" w:eastAsia="ro-RO"/>
        </w:rPr>
      </w:pPr>
    </w:p>
    <w:bookmarkEnd w:id="0"/>
    <w:p w:rsidR="006F7A29" w:rsidRPr="00716467" w:rsidRDefault="00DF5678" w:rsidP="00310784">
      <w:pPr>
        <w:pStyle w:val="Bodytext"/>
        <w:keepNext/>
        <w:shd w:val="clear" w:color="auto" w:fill="auto"/>
        <w:spacing w:line="240" w:lineRule="auto"/>
        <w:ind w:firstLine="0"/>
        <w:jc w:val="both"/>
        <w:rPr>
          <w:sz w:val="24"/>
          <w:szCs w:val="24"/>
          <w:lang w:val="en-GB" w:eastAsia="ro-RO"/>
        </w:rPr>
      </w:pPr>
      <w:r w:rsidRPr="00716467">
        <w:rPr>
          <w:b/>
          <w:sz w:val="24"/>
          <w:szCs w:val="24"/>
          <w:lang w:val="en-GB" w:eastAsia="ro-RO"/>
        </w:rPr>
        <w:t xml:space="preserve">Art. </w:t>
      </w:r>
      <w:r w:rsidR="00C356CB" w:rsidRPr="00716467">
        <w:rPr>
          <w:b/>
          <w:sz w:val="24"/>
          <w:szCs w:val="24"/>
          <w:lang w:val="en-GB" w:eastAsia="ro-RO"/>
        </w:rPr>
        <w:t>2.2</w:t>
      </w:r>
      <w:r w:rsidRPr="00716467">
        <w:rPr>
          <w:b/>
          <w:sz w:val="24"/>
          <w:szCs w:val="24"/>
          <w:lang w:val="en-GB" w:eastAsia="ro-RO"/>
        </w:rPr>
        <w:t>.</w:t>
      </w:r>
      <w:r w:rsidRPr="00716467">
        <w:rPr>
          <w:sz w:val="24"/>
          <w:szCs w:val="24"/>
          <w:lang w:val="en-GB" w:eastAsia="ro-RO"/>
        </w:rPr>
        <w:t xml:space="preserve"> </w:t>
      </w:r>
      <w:r w:rsidR="00995526" w:rsidRPr="00716467">
        <w:rPr>
          <w:b/>
          <w:sz w:val="24"/>
          <w:szCs w:val="24"/>
          <w:lang w:val="en-GB"/>
        </w:rPr>
        <w:t>(1)</w:t>
      </w:r>
      <w:r w:rsidR="00995526" w:rsidRPr="00716467">
        <w:rPr>
          <w:sz w:val="24"/>
          <w:szCs w:val="24"/>
          <w:lang w:val="en-GB"/>
        </w:rPr>
        <w:t xml:space="preserve"> </w:t>
      </w:r>
      <w:r w:rsidR="009E44A7" w:rsidRPr="00716467">
        <w:rPr>
          <w:sz w:val="24"/>
          <w:szCs w:val="24"/>
          <w:lang w:val="en-GB" w:eastAsia="ro-RO"/>
        </w:rPr>
        <w:t xml:space="preserve">The graduation papers are: </w:t>
      </w:r>
      <w:r w:rsidR="009E44A7" w:rsidRPr="00716467">
        <w:rPr>
          <w:i/>
          <w:iCs/>
          <w:sz w:val="24"/>
          <w:szCs w:val="24"/>
          <w:lang w:val="en-GB" w:eastAsia="ro-RO"/>
        </w:rPr>
        <w:t>the diploma paper</w:t>
      </w:r>
      <w:r w:rsidR="009E44A7" w:rsidRPr="00716467">
        <w:rPr>
          <w:sz w:val="24"/>
          <w:szCs w:val="24"/>
          <w:lang w:val="en-GB" w:eastAsia="ro-RO"/>
        </w:rPr>
        <w:t xml:space="preserve"> - for the graduates of the bachelor's degree programs (</w:t>
      </w:r>
      <w:r w:rsidR="009E44A7" w:rsidRPr="00716467">
        <w:rPr>
          <w:b/>
          <w:bCs/>
          <w:i/>
          <w:iCs/>
          <w:sz w:val="24"/>
          <w:szCs w:val="24"/>
          <w:lang w:val="en-GB" w:eastAsia="ro-RO"/>
        </w:rPr>
        <w:t>Examination 2</w:t>
      </w:r>
      <w:r w:rsidR="009E44A7" w:rsidRPr="00716467">
        <w:rPr>
          <w:sz w:val="24"/>
          <w:szCs w:val="24"/>
          <w:lang w:val="en-GB" w:eastAsia="ro-RO"/>
        </w:rPr>
        <w:t xml:space="preserve">) and </w:t>
      </w:r>
      <w:r w:rsidR="009E44A7" w:rsidRPr="00716467">
        <w:rPr>
          <w:i/>
          <w:iCs/>
          <w:sz w:val="24"/>
          <w:szCs w:val="24"/>
          <w:lang w:val="en-GB" w:eastAsia="ro-RO"/>
        </w:rPr>
        <w:t>the dissertation</w:t>
      </w:r>
      <w:r w:rsidR="009E44A7" w:rsidRPr="00716467">
        <w:rPr>
          <w:sz w:val="24"/>
          <w:szCs w:val="24"/>
          <w:lang w:val="en-GB" w:eastAsia="ro-RO"/>
        </w:rPr>
        <w:t xml:space="preserve"> (The </w:t>
      </w:r>
      <w:r w:rsidR="003C0026" w:rsidRPr="00716467">
        <w:rPr>
          <w:sz w:val="24"/>
          <w:szCs w:val="24"/>
          <w:lang w:val="en-GB" w:eastAsia="ro-RO"/>
        </w:rPr>
        <w:t xml:space="preserve">Single </w:t>
      </w:r>
      <w:r w:rsidR="009E44A7" w:rsidRPr="00716467">
        <w:rPr>
          <w:sz w:val="24"/>
          <w:szCs w:val="24"/>
          <w:lang w:val="en-GB" w:eastAsia="ro-RO"/>
        </w:rPr>
        <w:t>Examination) - for the graduates of the master's degree programs. These are complex papers and are a basic reference for demonstrating graduate skills.</w:t>
      </w:r>
    </w:p>
    <w:p w:rsidR="00995526" w:rsidRPr="00716467" w:rsidRDefault="00995526" w:rsidP="00310784">
      <w:pPr>
        <w:pStyle w:val="Default"/>
        <w:keepNext/>
        <w:tabs>
          <w:tab w:val="left" w:pos="567"/>
        </w:tabs>
        <w:jc w:val="both"/>
        <w:rPr>
          <w:color w:val="auto"/>
          <w:lang w:val="en-GB"/>
        </w:rPr>
      </w:pPr>
      <w:r w:rsidRPr="00716467">
        <w:rPr>
          <w:b/>
          <w:color w:val="auto"/>
          <w:lang w:val="en-GB"/>
        </w:rPr>
        <w:t>(</w:t>
      </w:r>
      <w:r w:rsidR="00EF42A8" w:rsidRPr="00716467">
        <w:rPr>
          <w:b/>
          <w:color w:val="auto"/>
          <w:lang w:val="en-GB"/>
        </w:rPr>
        <w:t>2</w:t>
      </w:r>
      <w:r w:rsidRPr="00716467">
        <w:rPr>
          <w:b/>
          <w:color w:val="auto"/>
          <w:lang w:val="en-GB"/>
        </w:rPr>
        <w:t>)</w:t>
      </w:r>
      <w:r w:rsidRPr="00716467">
        <w:rPr>
          <w:color w:val="auto"/>
          <w:lang w:val="en-GB"/>
        </w:rPr>
        <w:t xml:space="preserve"> </w:t>
      </w:r>
      <w:r w:rsidR="009E44A7" w:rsidRPr="00716467">
        <w:rPr>
          <w:color w:val="auto"/>
          <w:lang w:val="en-GB"/>
        </w:rPr>
        <w:t>The graduation papers are conceived according to the procedure in force at the beginning of the year of the study of the terminal year (SEAQ-PL-U.04 - Procedure for the elaboration of the graduation papers).</w:t>
      </w:r>
    </w:p>
    <w:p w:rsidR="002E6E5A" w:rsidRPr="00716467" w:rsidRDefault="002E6E5A" w:rsidP="00310784">
      <w:pPr>
        <w:pStyle w:val="Default"/>
        <w:keepNext/>
        <w:tabs>
          <w:tab w:val="left" w:pos="567"/>
        </w:tabs>
        <w:jc w:val="both"/>
        <w:rPr>
          <w:color w:val="auto"/>
          <w:lang w:val="en-GB"/>
        </w:rPr>
      </w:pPr>
      <w:r w:rsidRPr="00716467">
        <w:rPr>
          <w:b/>
          <w:color w:val="auto"/>
          <w:lang w:val="en-GB"/>
        </w:rPr>
        <w:t xml:space="preserve">(3) </w:t>
      </w:r>
      <w:r w:rsidR="00D267B2" w:rsidRPr="00716467">
        <w:rPr>
          <w:bCs/>
          <w:color w:val="auto"/>
          <w:lang w:val="en-GB"/>
        </w:rPr>
        <w:t xml:space="preserve">The diploma paper is a scientific work that the graduate elaborates and </w:t>
      </w:r>
      <w:r w:rsidR="003C0026" w:rsidRPr="00716467">
        <w:rPr>
          <w:bCs/>
          <w:color w:val="auto"/>
          <w:lang w:val="en-GB"/>
        </w:rPr>
        <w:t>defend</w:t>
      </w:r>
      <w:r w:rsidR="00D267B2" w:rsidRPr="00716467">
        <w:rPr>
          <w:bCs/>
          <w:color w:val="auto"/>
          <w:lang w:val="en-GB"/>
        </w:rPr>
        <w:t xml:space="preserve">s in front of the </w:t>
      </w:r>
      <w:r w:rsidR="007D7AF9" w:rsidRPr="00716467">
        <w:rPr>
          <w:bCs/>
          <w:color w:val="auto"/>
          <w:lang w:val="en-GB"/>
        </w:rPr>
        <w:t>committee</w:t>
      </w:r>
      <w:r w:rsidR="00D267B2" w:rsidRPr="00716467">
        <w:rPr>
          <w:bCs/>
          <w:color w:val="auto"/>
          <w:lang w:val="en-GB"/>
        </w:rPr>
        <w:t xml:space="preserve"> in order to obtain the bachelor's degree.</w:t>
      </w:r>
      <w:r w:rsidR="00D267B2" w:rsidRPr="00716467">
        <w:rPr>
          <w:lang w:val="en-GB"/>
        </w:rPr>
        <w:t xml:space="preserve"> </w:t>
      </w:r>
      <w:r w:rsidR="00D267B2" w:rsidRPr="00716467">
        <w:rPr>
          <w:bCs/>
          <w:color w:val="auto"/>
          <w:lang w:val="en-GB"/>
        </w:rPr>
        <w:t xml:space="preserve">It should consist of the results of the researches and investigations in the field of the chosen topic, which will have the main weight in the volume of the work, demonstrate the familiarity with the literature relevant to the topic, scientific and methodological rigor, have a logical structure and be drafted coherently, in a scientific style, and the graphic form respects the academic norms specific to the field. </w:t>
      </w:r>
      <w:r w:rsidR="00D267B2" w:rsidRPr="00716467">
        <w:rPr>
          <w:color w:val="auto"/>
          <w:lang w:val="en-GB"/>
        </w:rPr>
        <w:t>The coordinating teacher is responsible, together with the graduate, for ensuring the authenticity of the work. The title of the diploma paper is approved by the FSE Council, at the proposal and based the prior approval of the department managing each FSE bachelor’s degree program.</w:t>
      </w:r>
    </w:p>
    <w:p w:rsidR="00EE66C3" w:rsidRPr="00716467" w:rsidRDefault="00EE66C3" w:rsidP="00310784">
      <w:pPr>
        <w:keepNext/>
        <w:autoSpaceDE w:val="0"/>
        <w:autoSpaceDN w:val="0"/>
        <w:adjustRightInd w:val="0"/>
        <w:jc w:val="both"/>
        <w:rPr>
          <w:rFonts w:ascii="Times New Roman" w:hAnsi="Times New Roman" w:cs="Times New Roman"/>
          <w:color w:val="auto"/>
          <w:lang w:val="en-GB"/>
        </w:rPr>
      </w:pPr>
      <w:r w:rsidRPr="00716467">
        <w:rPr>
          <w:rFonts w:ascii="Times New Roman" w:hAnsi="Times New Roman" w:cs="Times New Roman"/>
          <w:b/>
          <w:color w:val="auto"/>
          <w:lang w:val="en-GB"/>
        </w:rPr>
        <w:t xml:space="preserve">(4) </w:t>
      </w:r>
      <w:r w:rsidR="00D267B2" w:rsidRPr="00716467">
        <w:rPr>
          <w:rFonts w:ascii="Times New Roman" w:hAnsi="Times New Roman" w:cs="Times New Roman"/>
          <w:bCs/>
          <w:color w:val="auto"/>
          <w:lang w:val="en-GB"/>
        </w:rPr>
        <w:t>The dissertation must demonstrate the advanced scientific knowledge of the topic addressed, contain elements of originality in the development or solving of the topic, as well as ways of scientific validation thereof.</w:t>
      </w:r>
      <w:r w:rsidRPr="00716467">
        <w:rPr>
          <w:rFonts w:ascii="Times New Roman" w:hAnsi="Times New Roman" w:cs="Times New Roman"/>
          <w:color w:val="auto"/>
          <w:lang w:val="en-GB"/>
        </w:rPr>
        <w:t xml:space="preserve"> </w:t>
      </w:r>
      <w:r w:rsidR="00D267B2" w:rsidRPr="00716467">
        <w:rPr>
          <w:rFonts w:ascii="Times New Roman" w:hAnsi="Times New Roman" w:cs="Times New Roman"/>
          <w:color w:val="auto"/>
          <w:lang w:val="en-GB"/>
        </w:rPr>
        <w:t>Through its thematic content, objectives, methodology and applicative content, the dissertation work should represent a significant advance in relation to the normal requirements for a bachelor thesis.</w:t>
      </w:r>
    </w:p>
    <w:p w:rsidR="00EE66C3" w:rsidRPr="00716467" w:rsidRDefault="00D267B2" w:rsidP="00310784">
      <w:pPr>
        <w:pStyle w:val="Default"/>
        <w:keepNext/>
        <w:tabs>
          <w:tab w:val="left" w:pos="567"/>
        </w:tabs>
        <w:jc w:val="both"/>
        <w:rPr>
          <w:color w:val="auto"/>
          <w:lang w:val="en-GB"/>
        </w:rPr>
      </w:pPr>
      <w:r w:rsidRPr="00716467">
        <w:rPr>
          <w:color w:val="auto"/>
          <w:lang w:val="en-GB" w:eastAsia="ro-RO"/>
        </w:rPr>
        <w:t>The references of the dissertation must prove that its author has traced the main reference works of the field, in recent years, both from the international literature and from the local literature. The scientific coordinator of the dissertation is responsible, together with the graduate, for the authenticity of the work.</w:t>
      </w:r>
      <w:r w:rsidR="000518E5" w:rsidRPr="00716467">
        <w:rPr>
          <w:color w:val="auto"/>
          <w:lang w:val="en-GB"/>
        </w:rPr>
        <w:t xml:space="preserve"> </w:t>
      </w:r>
      <w:r w:rsidRPr="00716467">
        <w:rPr>
          <w:i/>
          <w:iCs/>
          <w:color w:val="auto"/>
          <w:lang w:val="en-GB"/>
        </w:rPr>
        <w:t>The title of the dissertation thesis</w:t>
      </w:r>
      <w:r w:rsidRPr="00716467">
        <w:rPr>
          <w:color w:val="auto"/>
          <w:lang w:val="en-GB"/>
        </w:rPr>
        <w:t xml:space="preserve"> is </w:t>
      </w:r>
      <w:r w:rsidR="00A50EB5" w:rsidRPr="00716467">
        <w:rPr>
          <w:color w:val="auto"/>
          <w:lang w:val="en-GB"/>
        </w:rPr>
        <w:t>chosen</w:t>
      </w:r>
      <w:r w:rsidRPr="00716467">
        <w:rPr>
          <w:color w:val="auto"/>
          <w:lang w:val="en-GB"/>
        </w:rPr>
        <w:t xml:space="preserve"> by </w:t>
      </w:r>
      <w:r w:rsidRPr="00716467">
        <w:rPr>
          <w:color w:val="auto"/>
          <w:lang w:val="en-GB"/>
        </w:rPr>
        <w:lastRenderedPageBreak/>
        <w:t xml:space="preserve">the dissertation </w:t>
      </w:r>
      <w:r w:rsidR="00A50EB5" w:rsidRPr="00716467">
        <w:rPr>
          <w:color w:val="auto"/>
          <w:lang w:val="en-GB"/>
        </w:rPr>
        <w:t>coordinator</w:t>
      </w:r>
      <w:r w:rsidRPr="00716467">
        <w:rPr>
          <w:color w:val="auto"/>
          <w:lang w:val="en-GB"/>
        </w:rPr>
        <w:t xml:space="preserve"> together with the master's degree </w:t>
      </w:r>
      <w:r w:rsidR="00A50EB5" w:rsidRPr="00716467">
        <w:rPr>
          <w:color w:val="auto"/>
          <w:lang w:val="en-GB"/>
        </w:rPr>
        <w:t xml:space="preserve">graduate </w:t>
      </w:r>
      <w:r w:rsidRPr="00716467">
        <w:rPr>
          <w:color w:val="auto"/>
          <w:lang w:val="en-GB"/>
        </w:rPr>
        <w:t xml:space="preserve">and correlates with the </w:t>
      </w:r>
      <w:r w:rsidR="00A50EB5" w:rsidRPr="00716467">
        <w:rPr>
          <w:color w:val="auto"/>
          <w:lang w:val="en-GB"/>
        </w:rPr>
        <w:t>master’s</w:t>
      </w:r>
      <w:r w:rsidRPr="00716467">
        <w:rPr>
          <w:color w:val="auto"/>
          <w:lang w:val="en-GB"/>
        </w:rPr>
        <w:t xml:space="preserve"> degree program, with the field of competence of the dissertation </w:t>
      </w:r>
      <w:r w:rsidR="00A50EB5" w:rsidRPr="00716467">
        <w:rPr>
          <w:color w:val="auto"/>
          <w:lang w:val="en-GB"/>
        </w:rPr>
        <w:t>coordinator</w:t>
      </w:r>
      <w:r w:rsidRPr="00716467">
        <w:rPr>
          <w:color w:val="auto"/>
          <w:lang w:val="en-GB"/>
        </w:rPr>
        <w:t>. The title of the dissertation is approved by the F</w:t>
      </w:r>
      <w:r w:rsidR="00A50EB5" w:rsidRPr="00716467">
        <w:rPr>
          <w:color w:val="auto"/>
          <w:lang w:val="en-GB"/>
        </w:rPr>
        <w:t>SE</w:t>
      </w:r>
      <w:r w:rsidRPr="00716467">
        <w:rPr>
          <w:color w:val="auto"/>
          <w:lang w:val="en-GB"/>
        </w:rPr>
        <w:t xml:space="preserve"> Council, </w:t>
      </w:r>
      <w:r w:rsidR="00BA1A3F" w:rsidRPr="00716467">
        <w:rPr>
          <w:color w:val="auto"/>
          <w:lang w:val="en-GB"/>
        </w:rPr>
        <w:t>based on</w:t>
      </w:r>
      <w:r w:rsidRPr="00716467">
        <w:rPr>
          <w:color w:val="auto"/>
          <w:lang w:val="en-GB"/>
        </w:rPr>
        <w:t xml:space="preserve"> the proposal and </w:t>
      </w:r>
      <w:r w:rsidR="00206F26" w:rsidRPr="00716467">
        <w:rPr>
          <w:color w:val="auto"/>
          <w:lang w:val="en-GB"/>
        </w:rPr>
        <w:t>based on</w:t>
      </w:r>
      <w:r w:rsidRPr="00716467">
        <w:rPr>
          <w:color w:val="auto"/>
          <w:lang w:val="en-GB"/>
        </w:rPr>
        <w:t xml:space="preserve"> the prior opinion of the department managing each F</w:t>
      </w:r>
      <w:r w:rsidR="00A50EB5" w:rsidRPr="00716467">
        <w:rPr>
          <w:color w:val="auto"/>
          <w:lang w:val="en-GB"/>
        </w:rPr>
        <w:t>SE</w:t>
      </w:r>
      <w:r w:rsidRPr="00716467">
        <w:rPr>
          <w:color w:val="auto"/>
          <w:lang w:val="en-GB"/>
        </w:rPr>
        <w:t xml:space="preserve"> master study program.</w:t>
      </w:r>
    </w:p>
    <w:p w:rsidR="00D342A3" w:rsidRPr="00716467" w:rsidRDefault="00D342A3" w:rsidP="00310784">
      <w:pPr>
        <w:pStyle w:val="Bodytext"/>
        <w:keepNext/>
        <w:shd w:val="clear" w:color="auto" w:fill="auto"/>
        <w:spacing w:line="240" w:lineRule="auto"/>
        <w:ind w:firstLine="0"/>
        <w:jc w:val="both"/>
        <w:rPr>
          <w:sz w:val="24"/>
          <w:szCs w:val="24"/>
          <w:lang w:val="en-GB" w:eastAsia="ro-RO"/>
        </w:rPr>
      </w:pPr>
    </w:p>
    <w:p w:rsidR="004A7BBA" w:rsidRPr="00716467" w:rsidRDefault="00C356CB" w:rsidP="00310784">
      <w:pPr>
        <w:pStyle w:val="Bodytext"/>
        <w:keepNext/>
        <w:shd w:val="clear" w:color="auto" w:fill="auto"/>
        <w:spacing w:line="240" w:lineRule="auto"/>
        <w:ind w:firstLine="0"/>
        <w:jc w:val="both"/>
        <w:rPr>
          <w:bCs/>
          <w:sz w:val="24"/>
          <w:szCs w:val="24"/>
          <w:lang w:val="en-GB"/>
        </w:rPr>
      </w:pPr>
      <w:r w:rsidRPr="00716467">
        <w:rPr>
          <w:b/>
          <w:sz w:val="24"/>
          <w:szCs w:val="24"/>
          <w:lang w:val="en-GB" w:eastAsia="ro-RO"/>
        </w:rPr>
        <w:t>Art. 2.3</w:t>
      </w:r>
      <w:r w:rsidR="006F7A29" w:rsidRPr="00716467">
        <w:rPr>
          <w:b/>
          <w:sz w:val="24"/>
          <w:szCs w:val="24"/>
          <w:lang w:val="en-GB" w:eastAsia="ro-RO"/>
        </w:rPr>
        <w:t>.</w:t>
      </w:r>
      <w:r w:rsidR="00D5625A" w:rsidRPr="00716467">
        <w:rPr>
          <w:b/>
          <w:sz w:val="24"/>
          <w:szCs w:val="24"/>
          <w:lang w:val="en-GB" w:eastAsia="ro-RO"/>
        </w:rPr>
        <w:t xml:space="preserve"> </w:t>
      </w:r>
      <w:r w:rsidR="00EF42A8" w:rsidRPr="00716467">
        <w:rPr>
          <w:b/>
          <w:sz w:val="24"/>
          <w:szCs w:val="24"/>
          <w:lang w:val="en-GB" w:eastAsia="ro-RO"/>
        </w:rPr>
        <w:t>(1)</w:t>
      </w:r>
      <w:r w:rsidR="00EF42A8" w:rsidRPr="00716467">
        <w:rPr>
          <w:sz w:val="24"/>
          <w:szCs w:val="24"/>
          <w:lang w:val="en-GB" w:eastAsia="ro-RO"/>
        </w:rPr>
        <w:t xml:space="preserve"> </w:t>
      </w:r>
      <w:r w:rsidR="00917162" w:rsidRPr="00716467">
        <w:rPr>
          <w:bCs/>
          <w:sz w:val="24"/>
          <w:szCs w:val="24"/>
          <w:lang w:val="en-GB"/>
        </w:rPr>
        <w:t>The diploma paper is done by the student under the scientific coordination of the teaching staff with the teaching degree of university professor, university associate professor, university lecturer, assistant with the scientific title of doctor or teaching staff associate of the University of Oradea with equivalent qualification teaching degree of university professor, university associate professor or university lecturer / chief of works.</w:t>
      </w:r>
    </w:p>
    <w:p w:rsidR="00615DAE" w:rsidRPr="00716467" w:rsidRDefault="00EF42A8" w:rsidP="00310784">
      <w:pPr>
        <w:pStyle w:val="Bodytext"/>
        <w:keepNext/>
        <w:shd w:val="clear" w:color="auto" w:fill="auto"/>
        <w:spacing w:line="240" w:lineRule="auto"/>
        <w:ind w:firstLine="0"/>
        <w:jc w:val="both"/>
        <w:rPr>
          <w:bCs/>
          <w:sz w:val="24"/>
          <w:szCs w:val="24"/>
          <w:lang w:val="en-GB"/>
        </w:rPr>
      </w:pPr>
      <w:r w:rsidRPr="00716467">
        <w:rPr>
          <w:b/>
          <w:bCs/>
          <w:sz w:val="24"/>
          <w:szCs w:val="24"/>
          <w:lang w:val="en-GB"/>
        </w:rPr>
        <w:t>(2)</w:t>
      </w:r>
      <w:r w:rsidRPr="00716467">
        <w:rPr>
          <w:bCs/>
          <w:sz w:val="24"/>
          <w:szCs w:val="24"/>
          <w:lang w:val="en-GB"/>
        </w:rPr>
        <w:t xml:space="preserve"> </w:t>
      </w:r>
      <w:r w:rsidR="00917162" w:rsidRPr="00716467">
        <w:rPr>
          <w:bCs/>
          <w:sz w:val="24"/>
          <w:szCs w:val="24"/>
          <w:lang w:val="en-GB"/>
        </w:rPr>
        <w:t>The dissertation is carried out by the student under the scientific coordination of the teaching staff with the teaching degree of university professor, university associate professor, university lecturer with the scientific title of doctor or associate teaching staff of the University of Oradea with the equivalent of the teaching degree of university professor , university associate professor or university lecturer with the scientific title of doctor.</w:t>
      </w:r>
    </w:p>
    <w:p w:rsidR="001275BF" w:rsidRPr="00716467" w:rsidRDefault="001275BF" w:rsidP="00310784">
      <w:pPr>
        <w:pStyle w:val="Default"/>
        <w:keepNext/>
        <w:jc w:val="both"/>
        <w:rPr>
          <w:color w:val="auto"/>
          <w:lang w:val="en-GB"/>
        </w:rPr>
      </w:pPr>
      <w:r w:rsidRPr="00716467">
        <w:rPr>
          <w:b/>
          <w:color w:val="auto"/>
          <w:lang w:val="en-GB"/>
        </w:rPr>
        <w:t>(3)</w:t>
      </w:r>
      <w:r w:rsidRPr="00716467">
        <w:rPr>
          <w:color w:val="auto"/>
          <w:lang w:val="en-GB"/>
        </w:rPr>
        <w:t xml:space="preserve"> </w:t>
      </w:r>
      <w:r w:rsidR="00917162" w:rsidRPr="00716467">
        <w:rPr>
          <w:color w:val="auto"/>
          <w:lang w:val="en-GB"/>
        </w:rPr>
        <w:t xml:space="preserve">The papers for graduation of university studies (bachelor's degree / dissertation) may have two scientific coordinators, under the conditions specified above (at least one of them holding the doctorate). In accordance with the </w:t>
      </w:r>
      <w:r w:rsidR="00917162" w:rsidRPr="00716467">
        <w:rPr>
          <w:i/>
          <w:iCs/>
          <w:color w:val="auto"/>
          <w:lang w:val="en-GB"/>
        </w:rPr>
        <w:t>SEAQ-PL-U.04 Procedure for the Preparation of Studies</w:t>
      </w:r>
      <w:r w:rsidR="003C0026" w:rsidRPr="00716467">
        <w:rPr>
          <w:i/>
          <w:iCs/>
          <w:color w:val="auto"/>
          <w:lang w:val="en-GB"/>
        </w:rPr>
        <w:t xml:space="preserve"> Completion</w:t>
      </w:r>
      <w:r w:rsidR="00917162" w:rsidRPr="00716467">
        <w:rPr>
          <w:color w:val="auto"/>
          <w:lang w:val="en-GB"/>
        </w:rPr>
        <w:t xml:space="preserve"> (Article 3.3.3), the UO encourages co-ordination with teaching staff from other universities in the country or abroad, as well as with specialists from the social and economic</w:t>
      </w:r>
      <w:r w:rsidR="00917162" w:rsidRPr="00716467">
        <w:rPr>
          <w:lang w:val="en-GB"/>
        </w:rPr>
        <w:t xml:space="preserve"> </w:t>
      </w:r>
      <w:r w:rsidR="00917162" w:rsidRPr="00716467">
        <w:rPr>
          <w:color w:val="auto"/>
          <w:lang w:val="en-GB"/>
        </w:rPr>
        <w:t>environment.</w:t>
      </w:r>
    </w:p>
    <w:p w:rsidR="001275BF" w:rsidRPr="00716467" w:rsidRDefault="001275BF" w:rsidP="00310784">
      <w:pPr>
        <w:pStyle w:val="Default"/>
        <w:keepNext/>
        <w:jc w:val="both"/>
        <w:rPr>
          <w:color w:val="auto"/>
          <w:lang w:val="en-GB"/>
        </w:rPr>
      </w:pPr>
      <w:r w:rsidRPr="00716467">
        <w:rPr>
          <w:b/>
          <w:color w:val="auto"/>
          <w:lang w:val="en-GB"/>
        </w:rPr>
        <w:t>(4)</w:t>
      </w:r>
      <w:r w:rsidRPr="00716467">
        <w:rPr>
          <w:color w:val="auto"/>
          <w:lang w:val="en-GB"/>
        </w:rPr>
        <w:t xml:space="preserve"> </w:t>
      </w:r>
      <w:r w:rsidR="002E7A26" w:rsidRPr="00716467">
        <w:rPr>
          <w:lang w:val="en-GB"/>
        </w:rPr>
        <w:t xml:space="preserve">The </w:t>
      </w:r>
      <w:r w:rsidR="00134C5B" w:rsidRPr="00716467">
        <w:rPr>
          <w:color w:val="auto"/>
          <w:lang w:val="en-GB"/>
        </w:rPr>
        <w:t>associate</w:t>
      </w:r>
      <w:r w:rsidR="002E7A26" w:rsidRPr="00716467">
        <w:rPr>
          <w:color w:val="auto"/>
          <w:lang w:val="en-GB"/>
        </w:rPr>
        <w:t xml:space="preserve"> teaching staff who do not have teaching positions in higher education will be able to coordinate study completion only along with a staff member of the University of Oradea who satisfies the </w:t>
      </w:r>
      <w:r w:rsidR="00134C5B" w:rsidRPr="00716467">
        <w:rPr>
          <w:color w:val="auto"/>
          <w:lang w:val="en-GB"/>
        </w:rPr>
        <w:t>above-mentioned</w:t>
      </w:r>
      <w:r w:rsidR="002E7A26" w:rsidRPr="00716467">
        <w:rPr>
          <w:color w:val="auto"/>
          <w:lang w:val="en-GB"/>
        </w:rPr>
        <w:t xml:space="preserve"> requirements.</w:t>
      </w:r>
    </w:p>
    <w:p w:rsidR="001275BF" w:rsidRPr="00716467" w:rsidRDefault="001275BF" w:rsidP="00310784">
      <w:pPr>
        <w:pStyle w:val="Default"/>
        <w:keepNext/>
        <w:jc w:val="both"/>
        <w:rPr>
          <w:color w:val="auto"/>
          <w:lang w:val="en-GB"/>
        </w:rPr>
      </w:pPr>
      <w:r w:rsidRPr="00716467">
        <w:rPr>
          <w:b/>
          <w:color w:val="auto"/>
          <w:lang w:val="en-GB"/>
        </w:rPr>
        <w:t>(5)</w:t>
      </w:r>
      <w:r w:rsidRPr="00716467">
        <w:rPr>
          <w:color w:val="auto"/>
          <w:lang w:val="en-GB"/>
        </w:rPr>
        <w:t xml:space="preserve"> </w:t>
      </w:r>
      <w:r w:rsidR="002E7A26" w:rsidRPr="00716467">
        <w:rPr>
          <w:color w:val="auto"/>
          <w:lang w:val="en-GB"/>
        </w:rPr>
        <w:t xml:space="preserve">In order to prevent the resumption of works carried out in the previous years, each candidate has the obligation to write under his own signature and to officially </w:t>
      </w:r>
      <w:r w:rsidR="007D7AF9" w:rsidRPr="00716467">
        <w:rPr>
          <w:color w:val="auto"/>
          <w:lang w:val="en-GB"/>
        </w:rPr>
        <w:t>enrol</w:t>
      </w:r>
      <w:r w:rsidR="002E7A26" w:rsidRPr="00716467">
        <w:rPr>
          <w:color w:val="auto"/>
          <w:lang w:val="en-GB"/>
        </w:rPr>
        <w:t xml:space="preserve"> at the secretariat of the faculty the standardized </w:t>
      </w:r>
      <w:r w:rsidR="00134C5B" w:rsidRPr="00716467">
        <w:rPr>
          <w:color w:val="auto"/>
          <w:lang w:val="en-GB"/>
        </w:rPr>
        <w:t>hand</w:t>
      </w:r>
      <w:r w:rsidR="002E7A26" w:rsidRPr="00716467">
        <w:rPr>
          <w:color w:val="auto"/>
          <w:lang w:val="en-GB"/>
        </w:rPr>
        <w:t>-written document (</w:t>
      </w:r>
      <w:r w:rsidR="002E7A26" w:rsidRPr="00716467">
        <w:rPr>
          <w:b/>
          <w:bCs/>
          <w:color w:val="auto"/>
          <w:lang w:val="en-GB"/>
        </w:rPr>
        <w:t>Annex 7</w:t>
      </w:r>
      <w:r w:rsidR="002E7A26" w:rsidRPr="00716467">
        <w:rPr>
          <w:color w:val="auto"/>
          <w:lang w:val="en-GB"/>
        </w:rPr>
        <w:t xml:space="preserve"> to this methodology) which highlights his own contribution and the degree of novelty of the work.</w:t>
      </w:r>
    </w:p>
    <w:p w:rsidR="001275BF" w:rsidRPr="00716467" w:rsidRDefault="001275BF" w:rsidP="00310784">
      <w:pPr>
        <w:pStyle w:val="Default"/>
        <w:keepNext/>
        <w:jc w:val="both"/>
        <w:rPr>
          <w:color w:val="auto"/>
          <w:lang w:val="en-GB"/>
        </w:rPr>
      </w:pPr>
      <w:r w:rsidRPr="00716467">
        <w:rPr>
          <w:b/>
          <w:color w:val="auto"/>
          <w:lang w:val="en-GB"/>
        </w:rPr>
        <w:t>(6)</w:t>
      </w:r>
      <w:r w:rsidRPr="00716467">
        <w:rPr>
          <w:color w:val="auto"/>
          <w:lang w:val="en-GB"/>
        </w:rPr>
        <w:t xml:space="preserve"> </w:t>
      </w:r>
      <w:r w:rsidR="002E7A26" w:rsidRPr="00716467">
        <w:rPr>
          <w:color w:val="auto"/>
          <w:lang w:val="en-GB"/>
        </w:rPr>
        <w:t>The trade of scientific papers in order to facilitate the buyer's falsification of the quality of author of the graduation paper is strictly forbidden.</w:t>
      </w:r>
    </w:p>
    <w:p w:rsidR="001275BF" w:rsidRPr="00716467" w:rsidRDefault="001275BF" w:rsidP="00310784">
      <w:pPr>
        <w:pStyle w:val="Default"/>
        <w:keepNext/>
        <w:jc w:val="both"/>
        <w:rPr>
          <w:color w:val="auto"/>
          <w:lang w:val="en-GB"/>
        </w:rPr>
      </w:pPr>
      <w:r w:rsidRPr="00716467">
        <w:rPr>
          <w:b/>
          <w:color w:val="auto"/>
          <w:lang w:val="en-GB"/>
        </w:rPr>
        <w:t>(7)</w:t>
      </w:r>
      <w:r w:rsidRPr="00716467">
        <w:rPr>
          <w:color w:val="auto"/>
          <w:lang w:val="en-GB"/>
        </w:rPr>
        <w:t xml:space="preserve"> </w:t>
      </w:r>
      <w:r w:rsidR="002E7A26" w:rsidRPr="00716467">
        <w:rPr>
          <w:color w:val="auto"/>
          <w:lang w:val="en-GB"/>
        </w:rPr>
        <w:t>According to art. 143, par. (4) of the National Education Law no. 1/2011, with subsequent amendments and completions, the coordinators of the diploma paper and dissertations are jointly and severally responsible with the authors for ensuring the originality of their content.</w:t>
      </w:r>
    </w:p>
    <w:p w:rsidR="00D342A3" w:rsidRPr="00716467" w:rsidRDefault="00D342A3" w:rsidP="00310784">
      <w:pPr>
        <w:pStyle w:val="Bodytext"/>
        <w:keepNext/>
        <w:shd w:val="clear" w:color="auto" w:fill="auto"/>
        <w:spacing w:line="240" w:lineRule="auto"/>
        <w:ind w:firstLine="0"/>
        <w:jc w:val="both"/>
        <w:rPr>
          <w:sz w:val="24"/>
          <w:szCs w:val="24"/>
          <w:lang w:val="en-GB" w:eastAsia="ro-RO"/>
        </w:rPr>
      </w:pPr>
    </w:p>
    <w:p w:rsidR="002F2317" w:rsidRPr="00716467" w:rsidRDefault="00C356CB" w:rsidP="00310784">
      <w:pPr>
        <w:pStyle w:val="Bodytext"/>
        <w:keepNext/>
        <w:shd w:val="clear" w:color="auto" w:fill="auto"/>
        <w:spacing w:line="240" w:lineRule="auto"/>
        <w:ind w:firstLine="0"/>
        <w:jc w:val="both"/>
        <w:rPr>
          <w:sz w:val="24"/>
          <w:szCs w:val="24"/>
          <w:lang w:val="en-GB" w:eastAsia="ro-RO"/>
        </w:rPr>
      </w:pPr>
      <w:r w:rsidRPr="00716467">
        <w:rPr>
          <w:b/>
          <w:sz w:val="24"/>
          <w:szCs w:val="24"/>
          <w:lang w:val="en-GB" w:eastAsia="ro-RO"/>
        </w:rPr>
        <w:t>Art. 2.4</w:t>
      </w:r>
      <w:r w:rsidR="00DF60C2" w:rsidRPr="00716467">
        <w:rPr>
          <w:b/>
          <w:sz w:val="24"/>
          <w:szCs w:val="24"/>
          <w:lang w:val="en-GB" w:eastAsia="ro-RO"/>
        </w:rPr>
        <w:t>.</w:t>
      </w:r>
      <w:r w:rsidR="00DF60C2" w:rsidRPr="00716467">
        <w:rPr>
          <w:sz w:val="24"/>
          <w:szCs w:val="24"/>
          <w:lang w:val="en-GB" w:eastAsia="ro-RO"/>
        </w:rPr>
        <w:t xml:space="preserve"> </w:t>
      </w:r>
      <w:r w:rsidR="002E7A26" w:rsidRPr="00716467">
        <w:rPr>
          <w:sz w:val="24"/>
          <w:szCs w:val="24"/>
          <w:lang w:val="en-GB" w:eastAsia="ro-RO"/>
        </w:rPr>
        <w:t>The graduation paper of the university studies (the diploma paper / dissertation paper) must demonstrate the knowledge of the topic addressed, contain elements of originality in the development or solving of the topic, as well as ways of scientific validation thereof.</w:t>
      </w:r>
    </w:p>
    <w:p w:rsidR="00D342A3" w:rsidRPr="00716467" w:rsidRDefault="00D342A3" w:rsidP="00310784">
      <w:pPr>
        <w:pStyle w:val="Bodytext"/>
        <w:keepNext/>
        <w:shd w:val="clear" w:color="auto" w:fill="auto"/>
        <w:spacing w:line="240" w:lineRule="auto"/>
        <w:ind w:firstLine="0"/>
        <w:jc w:val="both"/>
        <w:rPr>
          <w:sz w:val="24"/>
          <w:szCs w:val="24"/>
          <w:lang w:val="en-GB" w:eastAsia="ro-RO"/>
        </w:rPr>
      </w:pPr>
    </w:p>
    <w:p w:rsidR="00580F9A" w:rsidRPr="00716467" w:rsidRDefault="00DF60C2" w:rsidP="006F4768">
      <w:pPr>
        <w:pStyle w:val="Bodytext"/>
        <w:keepNext/>
        <w:shd w:val="clear" w:color="auto" w:fill="auto"/>
        <w:spacing w:line="240" w:lineRule="auto"/>
        <w:ind w:firstLine="0"/>
        <w:jc w:val="both"/>
        <w:rPr>
          <w:sz w:val="24"/>
          <w:szCs w:val="24"/>
          <w:lang w:val="en-GB" w:eastAsia="ro-RO"/>
        </w:rPr>
      </w:pPr>
      <w:r w:rsidRPr="00716467">
        <w:rPr>
          <w:b/>
          <w:sz w:val="24"/>
          <w:szCs w:val="24"/>
          <w:lang w:val="en-GB" w:eastAsia="ro-RO"/>
        </w:rPr>
        <w:t>Art.</w:t>
      </w:r>
      <w:r w:rsidR="00FE30CD" w:rsidRPr="00716467">
        <w:rPr>
          <w:b/>
          <w:sz w:val="24"/>
          <w:szCs w:val="24"/>
          <w:lang w:val="en-GB" w:eastAsia="ro-RO"/>
        </w:rPr>
        <w:t xml:space="preserve"> </w:t>
      </w:r>
      <w:r w:rsidR="00C356CB" w:rsidRPr="00716467">
        <w:rPr>
          <w:b/>
          <w:sz w:val="24"/>
          <w:szCs w:val="24"/>
          <w:lang w:val="en-GB" w:eastAsia="ro-RO"/>
        </w:rPr>
        <w:t>2.5</w:t>
      </w:r>
      <w:r w:rsidR="00597CA3" w:rsidRPr="00716467">
        <w:rPr>
          <w:b/>
          <w:sz w:val="24"/>
          <w:szCs w:val="24"/>
          <w:lang w:val="en-GB" w:eastAsia="ro-RO"/>
        </w:rPr>
        <w:t>.</w:t>
      </w:r>
      <w:r w:rsidR="002E7A26" w:rsidRPr="00716467">
        <w:rPr>
          <w:lang w:val="en-GB"/>
        </w:rPr>
        <w:t xml:space="preserve"> </w:t>
      </w:r>
      <w:r w:rsidR="002E7A26" w:rsidRPr="00716467">
        <w:rPr>
          <w:sz w:val="24"/>
          <w:szCs w:val="24"/>
          <w:lang w:val="en-GB" w:eastAsia="ro-RO"/>
        </w:rPr>
        <w:t xml:space="preserve">The aim of the graduation paper is to assess the graduate's ability to </w:t>
      </w:r>
      <w:r w:rsidR="00134C5B" w:rsidRPr="00716467">
        <w:rPr>
          <w:sz w:val="24"/>
          <w:szCs w:val="24"/>
          <w:lang w:val="en-GB" w:eastAsia="ro-RO"/>
        </w:rPr>
        <w:t>analyse</w:t>
      </w:r>
      <w:r w:rsidR="002E7A26" w:rsidRPr="00716467">
        <w:rPr>
          <w:sz w:val="24"/>
          <w:szCs w:val="24"/>
          <w:lang w:val="en-GB" w:eastAsia="ro-RO"/>
        </w:rPr>
        <w:t xml:space="preserve"> and synthesize, </w:t>
      </w:r>
      <w:r w:rsidR="000B1D2A" w:rsidRPr="00716467">
        <w:rPr>
          <w:sz w:val="24"/>
          <w:szCs w:val="24"/>
          <w:lang w:val="en-GB" w:eastAsia="ro-RO"/>
        </w:rPr>
        <w:t xml:space="preserve">his </w:t>
      </w:r>
      <w:r w:rsidR="002E7A26" w:rsidRPr="00716467">
        <w:rPr>
          <w:sz w:val="24"/>
          <w:szCs w:val="24"/>
          <w:lang w:val="en-GB" w:eastAsia="ro-RO"/>
        </w:rPr>
        <w:t xml:space="preserve">originality, ability to expose and argue the acquired knowledge, to solve specific problems in the field of training, under </w:t>
      </w:r>
      <w:r w:rsidR="000B1D2A" w:rsidRPr="00716467">
        <w:rPr>
          <w:sz w:val="24"/>
          <w:szCs w:val="24"/>
          <w:lang w:val="en-GB" w:eastAsia="ro-RO"/>
        </w:rPr>
        <w:t>given circumstances.</w:t>
      </w:r>
      <w:r w:rsidR="002E7A26" w:rsidRPr="00716467">
        <w:rPr>
          <w:sz w:val="24"/>
          <w:szCs w:val="24"/>
          <w:lang w:val="en-GB" w:eastAsia="ro-RO"/>
        </w:rPr>
        <w:t xml:space="preserve"> The </w:t>
      </w:r>
      <w:r w:rsidR="00134C5B" w:rsidRPr="00716467">
        <w:rPr>
          <w:sz w:val="24"/>
          <w:szCs w:val="24"/>
          <w:lang w:val="en-GB" w:eastAsia="ro-RO"/>
        </w:rPr>
        <w:t>graduation</w:t>
      </w:r>
      <w:r w:rsidR="000B1D2A" w:rsidRPr="00716467">
        <w:rPr>
          <w:sz w:val="24"/>
          <w:szCs w:val="24"/>
          <w:lang w:val="en-GB" w:eastAsia="ro-RO"/>
        </w:rPr>
        <w:t xml:space="preserve"> paper </w:t>
      </w:r>
      <w:r w:rsidR="002E7A26" w:rsidRPr="00716467">
        <w:rPr>
          <w:sz w:val="24"/>
          <w:szCs w:val="24"/>
          <w:lang w:val="en-GB" w:eastAsia="ro-RO"/>
        </w:rPr>
        <w:t xml:space="preserve">of the university studies (the </w:t>
      </w:r>
      <w:r w:rsidR="000B1D2A" w:rsidRPr="00716467">
        <w:rPr>
          <w:sz w:val="24"/>
          <w:szCs w:val="24"/>
          <w:lang w:val="en-GB" w:eastAsia="ro-RO"/>
        </w:rPr>
        <w:t>diploma paper</w:t>
      </w:r>
      <w:r w:rsidR="002E7A26" w:rsidRPr="00716467">
        <w:rPr>
          <w:sz w:val="24"/>
          <w:szCs w:val="24"/>
          <w:lang w:val="en-GB" w:eastAsia="ro-RO"/>
        </w:rPr>
        <w:t xml:space="preserve"> / dissertation paper) must be circumscribed to the thematic area of the graduate program.</w:t>
      </w:r>
    </w:p>
    <w:p w:rsidR="000518E5" w:rsidRPr="00716467" w:rsidRDefault="000518E5" w:rsidP="00310784">
      <w:pPr>
        <w:pStyle w:val="Bodytext"/>
        <w:keepNext/>
        <w:shd w:val="clear" w:color="auto" w:fill="auto"/>
        <w:spacing w:line="240" w:lineRule="auto"/>
        <w:ind w:firstLine="0"/>
        <w:jc w:val="both"/>
        <w:rPr>
          <w:b/>
          <w:lang w:val="en-GB"/>
        </w:rPr>
      </w:pPr>
    </w:p>
    <w:p w:rsidR="000518E5" w:rsidRPr="00716467" w:rsidRDefault="000518E5" w:rsidP="00310784">
      <w:pPr>
        <w:pStyle w:val="Bodytext"/>
        <w:keepNext/>
        <w:shd w:val="clear" w:color="auto" w:fill="auto"/>
        <w:spacing w:line="240" w:lineRule="auto"/>
        <w:ind w:firstLine="0"/>
        <w:jc w:val="both"/>
        <w:rPr>
          <w:sz w:val="24"/>
          <w:szCs w:val="24"/>
          <w:lang w:val="en-GB" w:eastAsia="ro-RO"/>
        </w:rPr>
      </w:pPr>
      <w:r w:rsidRPr="00716467">
        <w:rPr>
          <w:b/>
          <w:sz w:val="24"/>
          <w:szCs w:val="24"/>
          <w:lang w:val="en-GB" w:eastAsia="ro-RO"/>
        </w:rPr>
        <w:t>Art. 2.6.</w:t>
      </w:r>
      <w:r w:rsidRPr="00716467">
        <w:rPr>
          <w:sz w:val="24"/>
          <w:szCs w:val="24"/>
          <w:lang w:val="en-GB" w:eastAsia="ro-RO"/>
        </w:rPr>
        <w:t xml:space="preserve"> </w:t>
      </w:r>
      <w:r w:rsidR="000B1D2A" w:rsidRPr="00716467">
        <w:rPr>
          <w:sz w:val="24"/>
          <w:szCs w:val="24"/>
          <w:lang w:val="en-GB" w:eastAsia="ro-RO"/>
        </w:rPr>
        <w:t>In the case of a research master's graduate: a) the objectives of the dissertation should consider solving a research topic; b) the dissertation must demonstrate the ability of the graduate to independently conduct office research and / or field research; c) the applicative purpose of the dissertation is required to demonstrate the capacity of the master plan for the practical implementation of his own solutions resulting from the research undertaken; d) the dissertation should include two final components related to the research boundaries and future research directions.</w:t>
      </w:r>
    </w:p>
    <w:p w:rsidR="00D342A3" w:rsidRPr="00716467" w:rsidRDefault="00D342A3" w:rsidP="00310784">
      <w:pPr>
        <w:pStyle w:val="Bodytext"/>
        <w:keepNext/>
        <w:shd w:val="clear" w:color="auto" w:fill="auto"/>
        <w:spacing w:line="240" w:lineRule="auto"/>
        <w:ind w:firstLine="0"/>
        <w:jc w:val="both"/>
        <w:rPr>
          <w:sz w:val="24"/>
          <w:szCs w:val="24"/>
          <w:lang w:val="en-GB" w:eastAsia="ro-RO"/>
        </w:rPr>
      </w:pPr>
    </w:p>
    <w:p w:rsidR="007D3193" w:rsidRPr="00716467" w:rsidRDefault="00597CA3" w:rsidP="00310784">
      <w:pPr>
        <w:pStyle w:val="Bodytext"/>
        <w:keepNext/>
        <w:shd w:val="clear" w:color="auto" w:fill="auto"/>
        <w:spacing w:line="240" w:lineRule="auto"/>
        <w:ind w:firstLine="0"/>
        <w:jc w:val="both"/>
        <w:rPr>
          <w:sz w:val="24"/>
          <w:szCs w:val="24"/>
          <w:lang w:val="en-GB" w:eastAsia="ro-RO"/>
        </w:rPr>
      </w:pPr>
      <w:r w:rsidRPr="00716467">
        <w:rPr>
          <w:b/>
          <w:sz w:val="24"/>
          <w:szCs w:val="24"/>
          <w:lang w:val="en-GB" w:eastAsia="ro-RO"/>
        </w:rPr>
        <w:t>Art. 2.</w:t>
      </w:r>
      <w:r w:rsidR="00C356CB" w:rsidRPr="00716467">
        <w:rPr>
          <w:b/>
          <w:sz w:val="24"/>
          <w:szCs w:val="24"/>
          <w:lang w:val="en-GB" w:eastAsia="ro-RO"/>
        </w:rPr>
        <w:t>7</w:t>
      </w:r>
      <w:r w:rsidRPr="00716467">
        <w:rPr>
          <w:b/>
          <w:sz w:val="24"/>
          <w:szCs w:val="24"/>
          <w:lang w:val="en-GB" w:eastAsia="ro-RO"/>
        </w:rPr>
        <w:t>.</w:t>
      </w:r>
      <w:r w:rsidRPr="00716467">
        <w:rPr>
          <w:sz w:val="24"/>
          <w:szCs w:val="24"/>
          <w:lang w:val="en-GB" w:eastAsia="ro-RO"/>
        </w:rPr>
        <w:t xml:space="preserve"> </w:t>
      </w:r>
      <w:r w:rsidR="000B1D2A" w:rsidRPr="00716467">
        <w:rPr>
          <w:sz w:val="24"/>
          <w:szCs w:val="24"/>
          <w:lang w:val="en-GB" w:eastAsia="ro-RO"/>
        </w:rPr>
        <w:t xml:space="preserve">The topics of the graduation papers of the (the </w:t>
      </w:r>
      <w:r w:rsidR="00457CBB" w:rsidRPr="00716467">
        <w:rPr>
          <w:sz w:val="24"/>
          <w:szCs w:val="24"/>
          <w:lang w:val="en-GB" w:eastAsia="ro-RO"/>
        </w:rPr>
        <w:t>diploma paper</w:t>
      </w:r>
      <w:r w:rsidR="000B1D2A" w:rsidRPr="00716467">
        <w:rPr>
          <w:sz w:val="24"/>
          <w:szCs w:val="24"/>
          <w:lang w:val="en-GB" w:eastAsia="ro-RO"/>
        </w:rPr>
        <w:t xml:space="preserve"> / dissertations) are </w:t>
      </w:r>
      <w:r w:rsidR="00457CBB" w:rsidRPr="00716467">
        <w:rPr>
          <w:sz w:val="24"/>
          <w:szCs w:val="24"/>
          <w:lang w:val="en-GB" w:eastAsia="ro-RO"/>
        </w:rPr>
        <w:t>chosen</w:t>
      </w:r>
      <w:r w:rsidR="000B1D2A" w:rsidRPr="00716467">
        <w:rPr>
          <w:sz w:val="24"/>
          <w:szCs w:val="24"/>
          <w:lang w:val="en-GB" w:eastAsia="ro-RO"/>
        </w:rPr>
        <w:t xml:space="preserve"> and </w:t>
      </w:r>
      <w:r w:rsidR="00457CBB" w:rsidRPr="00716467">
        <w:rPr>
          <w:sz w:val="24"/>
          <w:szCs w:val="24"/>
          <w:lang w:val="en-GB" w:eastAsia="ro-RO"/>
        </w:rPr>
        <w:t>approved</w:t>
      </w:r>
      <w:r w:rsidR="000B1D2A" w:rsidRPr="00716467">
        <w:rPr>
          <w:sz w:val="24"/>
          <w:szCs w:val="24"/>
          <w:lang w:val="en-GB" w:eastAsia="ro-RO"/>
        </w:rPr>
        <w:t xml:space="preserve"> </w:t>
      </w:r>
      <w:r w:rsidR="00457CBB" w:rsidRPr="00716467">
        <w:rPr>
          <w:sz w:val="24"/>
          <w:szCs w:val="24"/>
          <w:lang w:val="en-GB" w:eastAsia="ro-RO"/>
        </w:rPr>
        <w:t xml:space="preserve">by </w:t>
      </w:r>
      <w:r w:rsidR="000B1D2A" w:rsidRPr="00716467">
        <w:rPr>
          <w:sz w:val="24"/>
          <w:szCs w:val="24"/>
          <w:lang w:val="en-GB" w:eastAsia="ro-RO"/>
        </w:rPr>
        <w:t xml:space="preserve">the faculty departments, by centralizing the proposals submitted by the scientific coordinators and </w:t>
      </w:r>
      <w:r w:rsidR="00457CBB" w:rsidRPr="00716467">
        <w:rPr>
          <w:sz w:val="24"/>
          <w:szCs w:val="24"/>
          <w:lang w:val="en-GB" w:eastAsia="ro-RO"/>
        </w:rPr>
        <w:t>filling in</w:t>
      </w:r>
      <w:r w:rsidR="000B1D2A" w:rsidRPr="00716467">
        <w:rPr>
          <w:sz w:val="24"/>
          <w:szCs w:val="24"/>
          <w:lang w:val="en-GB" w:eastAsia="ro-RO"/>
        </w:rPr>
        <w:t xml:space="preserve"> the </w:t>
      </w:r>
      <w:r w:rsidR="000B1D2A" w:rsidRPr="00716467">
        <w:rPr>
          <w:b/>
          <w:bCs/>
          <w:sz w:val="24"/>
          <w:szCs w:val="24"/>
          <w:lang w:val="en-GB" w:eastAsia="ro-RO"/>
        </w:rPr>
        <w:t>Annex 3a / 3b</w:t>
      </w:r>
      <w:r w:rsidR="000B1D2A" w:rsidRPr="00716467">
        <w:rPr>
          <w:sz w:val="24"/>
          <w:szCs w:val="24"/>
          <w:lang w:val="en-GB" w:eastAsia="ro-RO"/>
        </w:rPr>
        <w:t xml:space="preserve"> - </w:t>
      </w:r>
      <w:r w:rsidR="000B1D2A" w:rsidRPr="00716467">
        <w:rPr>
          <w:b/>
          <w:bCs/>
          <w:i/>
          <w:iCs/>
          <w:sz w:val="24"/>
          <w:szCs w:val="24"/>
          <w:lang w:val="en-GB" w:eastAsia="ro-RO"/>
        </w:rPr>
        <w:t xml:space="preserve">The </w:t>
      </w:r>
      <w:r w:rsidR="00457CBB" w:rsidRPr="00716467">
        <w:rPr>
          <w:b/>
          <w:bCs/>
          <w:i/>
          <w:iCs/>
          <w:sz w:val="24"/>
          <w:szCs w:val="24"/>
          <w:lang w:val="en-GB" w:eastAsia="ro-RO"/>
        </w:rPr>
        <w:t>C</w:t>
      </w:r>
      <w:r w:rsidR="000B1D2A" w:rsidRPr="00716467">
        <w:rPr>
          <w:b/>
          <w:bCs/>
          <w:i/>
          <w:iCs/>
          <w:sz w:val="24"/>
          <w:szCs w:val="24"/>
          <w:lang w:val="en-GB" w:eastAsia="ro-RO"/>
        </w:rPr>
        <w:t>entraliz</w:t>
      </w:r>
      <w:r w:rsidR="00457CBB" w:rsidRPr="00716467">
        <w:rPr>
          <w:b/>
          <w:bCs/>
          <w:i/>
          <w:iCs/>
          <w:sz w:val="24"/>
          <w:szCs w:val="24"/>
          <w:lang w:val="en-GB" w:eastAsia="ro-RO"/>
        </w:rPr>
        <w:t>er</w:t>
      </w:r>
      <w:r w:rsidR="000B1D2A" w:rsidRPr="00716467">
        <w:rPr>
          <w:b/>
          <w:bCs/>
          <w:i/>
          <w:iCs/>
          <w:sz w:val="24"/>
          <w:szCs w:val="24"/>
          <w:lang w:val="en-GB" w:eastAsia="ro-RO"/>
        </w:rPr>
        <w:t xml:space="preserve"> of the </w:t>
      </w:r>
      <w:r w:rsidR="00457CBB" w:rsidRPr="00716467">
        <w:rPr>
          <w:b/>
          <w:bCs/>
          <w:i/>
          <w:iCs/>
          <w:sz w:val="24"/>
          <w:szCs w:val="24"/>
          <w:lang w:val="en-GB" w:eastAsia="ro-RO"/>
        </w:rPr>
        <w:t>T</w:t>
      </w:r>
      <w:r w:rsidR="000B1D2A" w:rsidRPr="00716467">
        <w:rPr>
          <w:b/>
          <w:bCs/>
          <w:i/>
          <w:iCs/>
          <w:sz w:val="24"/>
          <w:szCs w:val="24"/>
          <w:lang w:val="en-GB" w:eastAsia="ro-RO"/>
        </w:rPr>
        <w:t xml:space="preserve">itles of the </w:t>
      </w:r>
      <w:r w:rsidR="00457CBB" w:rsidRPr="00716467">
        <w:rPr>
          <w:b/>
          <w:bCs/>
          <w:i/>
          <w:iCs/>
          <w:sz w:val="24"/>
          <w:szCs w:val="24"/>
          <w:lang w:val="en-GB" w:eastAsia="ro-RO"/>
        </w:rPr>
        <w:t>Diploma</w:t>
      </w:r>
      <w:r w:rsidR="000B1D2A" w:rsidRPr="00716467">
        <w:rPr>
          <w:b/>
          <w:bCs/>
          <w:i/>
          <w:iCs/>
          <w:sz w:val="24"/>
          <w:szCs w:val="24"/>
          <w:lang w:val="en-GB" w:eastAsia="ro-RO"/>
        </w:rPr>
        <w:t xml:space="preserve"> / </w:t>
      </w:r>
      <w:r w:rsidR="00457CBB" w:rsidRPr="00716467">
        <w:rPr>
          <w:b/>
          <w:bCs/>
          <w:i/>
          <w:iCs/>
          <w:sz w:val="24"/>
          <w:szCs w:val="24"/>
          <w:lang w:val="en-GB" w:eastAsia="ro-RO"/>
        </w:rPr>
        <w:t>D</w:t>
      </w:r>
      <w:r w:rsidR="000B1D2A" w:rsidRPr="00716467">
        <w:rPr>
          <w:b/>
          <w:bCs/>
          <w:i/>
          <w:iCs/>
          <w:sz w:val="24"/>
          <w:szCs w:val="24"/>
          <w:lang w:val="en-GB" w:eastAsia="ro-RO"/>
        </w:rPr>
        <w:t xml:space="preserve">issertation </w:t>
      </w:r>
      <w:r w:rsidR="00457CBB" w:rsidRPr="00716467">
        <w:rPr>
          <w:b/>
          <w:bCs/>
          <w:i/>
          <w:iCs/>
          <w:sz w:val="24"/>
          <w:szCs w:val="24"/>
          <w:lang w:val="en-GB" w:eastAsia="ro-RO"/>
        </w:rPr>
        <w:t>P</w:t>
      </w:r>
      <w:r w:rsidR="000B1D2A" w:rsidRPr="00716467">
        <w:rPr>
          <w:b/>
          <w:bCs/>
          <w:i/>
          <w:iCs/>
          <w:sz w:val="24"/>
          <w:szCs w:val="24"/>
          <w:lang w:val="en-GB" w:eastAsia="ro-RO"/>
        </w:rPr>
        <w:t>apers</w:t>
      </w:r>
      <w:r w:rsidR="000B1D2A" w:rsidRPr="00716467">
        <w:rPr>
          <w:sz w:val="24"/>
          <w:szCs w:val="24"/>
          <w:lang w:val="en-GB" w:eastAsia="ro-RO"/>
        </w:rPr>
        <w:t xml:space="preserve"> to th</w:t>
      </w:r>
      <w:r w:rsidR="00457CBB" w:rsidRPr="00716467">
        <w:rPr>
          <w:sz w:val="24"/>
          <w:szCs w:val="24"/>
          <w:lang w:val="en-GB" w:eastAsia="ro-RO"/>
        </w:rPr>
        <w:t>e present</w:t>
      </w:r>
      <w:r w:rsidR="000B1D2A" w:rsidRPr="00716467">
        <w:rPr>
          <w:sz w:val="24"/>
          <w:szCs w:val="24"/>
          <w:lang w:val="en-GB" w:eastAsia="ro-RO"/>
        </w:rPr>
        <w:t xml:space="preserve"> methodology </w:t>
      </w:r>
      <w:r w:rsidR="00457CBB" w:rsidRPr="00716467">
        <w:rPr>
          <w:sz w:val="24"/>
          <w:szCs w:val="24"/>
          <w:lang w:val="en-GB" w:eastAsia="ro-RO"/>
        </w:rPr>
        <w:t xml:space="preserve">and then </w:t>
      </w:r>
      <w:r w:rsidR="000B1D2A" w:rsidRPr="00716467">
        <w:rPr>
          <w:sz w:val="24"/>
          <w:szCs w:val="24"/>
          <w:lang w:val="en-GB" w:eastAsia="ro-RO"/>
        </w:rPr>
        <w:t>subject</w:t>
      </w:r>
      <w:r w:rsidR="00457CBB" w:rsidRPr="00716467">
        <w:rPr>
          <w:sz w:val="24"/>
          <w:szCs w:val="24"/>
          <w:lang w:val="en-GB" w:eastAsia="ro-RO"/>
        </w:rPr>
        <w:t>ed</w:t>
      </w:r>
      <w:r w:rsidR="000B1D2A" w:rsidRPr="00716467">
        <w:rPr>
          <w:sz w:val="24"/>
          <w:szCs w:val="24"/>
          <w:lang w:val="en-GB" w:eastAsia="ro-RO"/>
        </w:rPr>
        <w:t xml:space="preserve"> to the approval of the Faculty Council, which has the obligation to inform the students about the quality requirements as well as the deadlines for elaboration with the </w:t>
      </w:r>
      <w:r w:rsidR="00457CBB" w:rsidRPr="00716467">
        <w:rPr>
          <w:sz w:val="24"/>
          <w:szCs w:val="24"/>
          <w:lang w:val="en-GB" w:eastAsia="ro-RO"/>
        </w:rPr>
        <w:t>topics</w:t>
      </w:r>
      <w:r w:rsidR="000B1D2A" w:rsidRPr="00716467">
        <w:rPr>
          <w:sz w:val="24"/>
          <w:szCs w:val="24"/>
          <w:lang w:val="en-GB" w:eastAsia="ro-RO"/>
        </w:rPr>
        <w:t>. The topics thus approved by the F</w:t>
      </w:r>
      <w:r w:rsidR="00457CBB" w:rsidRPr="00716467">
        <w:rPr>
          <w:sz w:val="24"/>
          <w:szCs w:val="24"/>
          <w:lang w:val="en-GB" w:eastAsia="ro-RO"/>
        </w:rPr>
        <w:t>SE</w:t>
      </w:r>
      <w:r w:rsidR="000B1D2A" w:rsidRPr="00716467">
        <w:rPr>
          <w:sz w:val="24"/>
          <w:szCs w:val="24"/>
          <w:lang w:val="en-GB" w:eastAsia="ro-RO"/>
        </w:rPr>
        <w:t xml:space="preserve"> Council are displayed </w:t>
      </w:r>
      <w:r w:rsidR="00457CBB" w:rsidRPr="00716467">
        <w:rPr>
          <w:sz w:val="24"/>
          <w:szCs w:val="24"/>
          <w:lang w:val="en-GB" w:eastAsia="ro-RO"/>
        </w:rPr>
        <w:t>at</w:t>
      </w:r>
      <w:r w:rsidR="000B1D2A" w:rsidRPr="00716467">
        <w:rPr>
          <w:sz w:val="24"/>
          <w:szCs w:val="24"/>
          <w:lang w:val="en-GB" w:eastAsia="ro-RO"/>
        </w:rPr>
        <w:t xml:space="preserve"> the F</w:t>
      </w:r>
      <w:r w:rsidR="00457CBB" w:rsidRPr="00716467">
        <w:rPr>
          <w:sz w:val="24"/>
          <w:szCs w:val="24"/>
          <w:lang w:val="en-GB" w:eastAsia="ro-RO"/>
        </w:rPr>
        <w:t>SE</w:t>
      </w:r>
      <w:r w:rsidR="000B1D2A" w:rsidRPr="00716467">
        <w:rPr>
          <w:sz w:val="24"/>
          <w:szCs w:val="24"/>
          <w:lang w:val="en-GB" w:eastAsia="ro-RO"/>
        </w:rPr>
        <w:t xml:space="preserve"> notice boards and posted on the faculty website </w:t>
      </w:r>
      <w:r w:rsidR="000B1D2A" w:rsidRPr="00716467">
        <w:rPr>
          <w:b/>
          <w:bCs/>
          <w:sz w:val="24"/>
          <w:szCs w:val="24"/>
          <w:lang w:val="en-GB" w:eastAsia="ro-RO"/>
        </w:rPr>
        <w:t>until February 20 of each academic year</w:t>
      </w:r>
      <w:r w:rsidR="000B1D2A" w:rsidRPr="00716467">
        <w:rPr>
          <w:sz w:val="24"/>
          <w:szCs w:val="24"/>
          <w:lang w:val="en-GB" w:eastAsia="ro-RO"/>
        </w:rPr>
        <w:t xml:space="preserve"> for the next academic year.</w:t>
      </w:r>
    </w:p>
    <w:p w:rsidR="00D342A3" w:rsidRPr="00716467" w:rsidRDefault="00D342A3" w:rsidP="00310784">
      <w:pPr>
        <w:pStyle w:val="Bodytext"/>
        <w:keepNext/>
        <w:shd w:val="clear" w:color="auto" w:fill="auto"/>
        <w:spacing w:line="240" w:lineRule="auto"/>
        <w:ind w:firstLine="0"/>
        <w:jc w:val="both"/>
        <w:rPr>
          <w:sz w:val="24"/>
          <w:szCs w:val="24"/>
          <w:lang w:val="en-GB" w:eastAsia="ro-RO"/>
        </w:rPr>
      </w:pPr>
    </w:p>
    <w:p w:rsidR="009B3B38" w:rsidRPr="00716467" w:rsidRDefault="00C356CB" w:rsidP="00310784">
      <w:pPr>
        <w:pStyle w:val="Bodytext"/>
        <w:keepNext/>
        <w:shd w:val="clear" w:color="auto" w:fill="auto"/>
        <w:spacing w:line="240" w:lineRule="auto"/>
        <w:ind w:firstLine="0"/>
        <w:jc w:val="both"/>
        <w:rPr>
          <w:sz w:val="24"/>
          <w:szCs w:val="24"/>
          <w:lang w:val="en-GB"/>
        </w:rPr>
      </w:pPr>
      <w:r w:rsidRPr="00716467">
        <w:rPr>
          <w:b/>
          <w:sz w:val="24"/>
          <w:szCs w:val="24"/>
          <w:lang w:val="en-GB" w:eastAsia="ro-RO"/>
        </w:rPr>
        <w:t>Art. 2.8</w:t>
      </w:r>
      <w:r w:rsidR="00597CA3" w:rsidRPr="00716467">
        <w:rPr>
          <w:b/>
          <w:sz w:val="24"/>
          <w:szCs w:val="24"/>
          <w:lang w:val="en-GB" w:eastAsia="ro-RO"/>
        </w:rPr>
        <w:t>.</w:t>
      </w:r>
      <w:r w:rsidR="00597CA3" w:rsidRPr="00716467">
        <w:rPr>
          <w:sz w:val="24"/>
          <w:szCs w:val="24"/>
          <w:lang w:val="en-GB" w:eastAsia="ro-RO"/>
        </w:rPr>
        <w:t xml:space="preserve"> </w:t>
      </w:r>
      <w:r w:rsidR="00865FB8" w:rsidRPr="00716467">
        <w:rPr>
          <w:b/>
          <w:sz w:val="24"/>
          <w:szCs w:val="24"/>
          <w:lang w:val="en-GB" w:eastAsia="ro-RO"/>
        </w:rPr>
        <w:t>(1)</w:t>
      </w:r>
      <w:r w:rsidR="00457CBB" w:rsidRPr="00716467">
        <w:rPr>
          <w:lang w:val="en-GB"/>
        </w:rPr>
        <w:t xml:space="preserve"> </w:t>
      </w:r>
      <w:r w:rsidR="00457CBB" w:rsidRPr="00716467">
        <w:rPr>
          <w:sz w:val="24"/>
          <w:szCs w:val="24"/>
          <w:lang w:val="en-GB" w:eastAsia="ro-RO"/>
        </w:rPr>
        <w:t xml:space="preserve">Students choose the title of the graduation paper (the diploma paper / dissertation), contact the scientific coordinator who proposed the topic (the title) and join the coordinator to guide them on the chosen topic </w:t>
      </w:r>
      <w:r w:rsidR="00457CBB" w:rsidRPr="00716467">
        <w:rPr>
          <w:b/>
          <w:bCs/>
          <w:sz w:val="24"/>
          <w:szCs w:val="24"/>
          <w:lang w:val="en-GB" w:eastAsia="ro-RO"/>
        </w:rPr>
        <w:t>at the latest in June</w:t>
      </w:r>
      <w:r w:rsidR="00457CBB" w:rsidRPr="00716467">
        <w:rPr>
          <w:sz w:val="24"/>
          <w:szCs w:val="24"/>
          <w:lang w:val="en-GB" w:eastAsia="ro-RO"/>
        </w:rPr>
        <w:t xml:space="preserve"> of the penultimate academic year (the 2nd year of study for undergraduate studies and respectively the 1st year of study for master's degree studies). In this respect, students fill in an </w:t>
      </w:r>
      <w:r w:rsidR="00457CBB" w:rsidRPr="00716467">
        <w:rPr>
          <w:i/>
          <w:iCs/>
          <w:sz w:val="24"/>
          <w:szCs w:val="24"/>
          <w:lang w:val="en-GB" w:eastAsia="ro-RO"/>
        </w:rPr>
        <w:t xml:space="preserve">Application for </w:t>
      </w:r>
      <w:r w:rsidR="00206F26" w:rsidRPr="00716467">
        <w:rPr>
          <w:i/>
          <w:iCs/>
          <w:sz w:val="24"/>
          <w:szCs w:val="24"/>
          <w:lang w:val="en-GB" w:eastAsia="ro-RO"/>
        </w:rPr>
        <w:t>enrolment</w:t>
      </w:r>
      <w:r w:rsidR="00457CBB" w:rsidRPr="00716467">
        <w:rPr>
          <w:i/>
          <w:iCs/>
          <w:sz w:val="24"/>
          <w:szCs w:val="24"/>
          <w:lang w:val="en-GB" w:eastAsia="ro-RO"/>
        </w:rPr>
        <w:t xml:space="preserve"> for the diploma paper / dissertation </w:t>
      </w:r>
      <w:r w:rsidR="00457CBB" w:rsidRPr="00716467">
        <w:rPr>
          <w:sz w:val="24"/>
          <w:szCs w:val="24"/>
          <w:lang w:val="en-GB" w:eastAsia="ro-RO"/>
        </w:rPr>
        <w:t>(</w:t>
      </w:r>
      <w:r w:rsidR="00457CBB" w:rsidRPr="00716467">
        <w:rPr>
          <w:b/>
          <w:bCs/>
          <w:sz w:val="24"/>
          <w:szCs w:val="24"/>
          <w:lang w:val="en-GB" w:eastAsia="ro-RO"/>
        </w:rPr>
        <w:t>Annex 2</w:t>
      </w:r>
      <w:r w:rsidR="00457CBB" w:rsidRPr="00716467">
        <w:rPr>
          <w:sz w:val="24"/>
          <w:szCs w:val="24"/>
          <w:lang w:val="en-GB" w:eastAsia="ro-RO"/>
        </w:rPr>
        <w:t xml:space="preserve"> to this methodology), which is approved by the scientific coordinator. The applications and the stage of allocation made by the scientific coordinator are centralized by the Department, where </w:t>
      </w:r>
      <w:r w:rsidR="00457CBB" w:rsidRPr="00716467">
        <w:rPr>
          <w:b/>
          <w:bCs/>
          <w:sz w:val="24"/>
          <w:szCs w:val="24"/>
          <w:lang w:val="en-GB" w:eastAsia="ro-RO"/>
        </w:rPr>
        <w:t xml:space="preserve">Annex 3c / 3d - </w:t>
      </w:r>
      <w:r w:rsidR="00457CBB" w:rsidRPr="00716467">
        <w:rPr>
          <w:b/>
          <w:bCs/>
          <w:i/>
          <w:iCs/>
          <w:sz w:val="24"/>
          <w:szCs w:val="24"/>
          <w:lang w:val="en-GB" w:eastAsia="ro-RO"/>
        </w:rPr>
        <w:t>The Centralizer of the diploma paper / dissertation allocations</w:t>
      </w:r>
      <w:r w:rsidR="00457CBB" w:rsidRPr="00716467">
        <w:rPr>
          <w:sz w:val="24"/>
          <w:szCs w:val="24"/>
          <w:lang w:val="en-GB" w:eastAsia="ro-RO"/>
        </w:rPr>
        <w:t xml:space="preserve"> to this methodology is filled in with the name and surname of the students enrolled. The filled in centralizer</w:t>
      </w:r>
      <w:r w:rsidR="006C147B" w:rsidRPr="00716467">
        <w:rPr>
          <w:sz w:val="24"/>
          <w:szCs w:val="24"/>
          <w:lang w:val="en-GB" w:eastAsia="ro-RO"/>
        </w:rPr>
        <w:t xml:space="preserve"> of the department</w:t>
      </w:r>
      <w:r w:rsidR="00457CBB" w:rsidRPr="00716467">
        <w:rPr>
          <w:sz w:val="24"/>
          <w:szCs w:val="24"/>
          <w:lang w:val="en-GB" w:eastAsia="ro-RO"/>
        </w:rPr>
        <w:t xml:space="preserve"> is submitted to the Dean's Office, and </w:t>
      </w:r>
      <w:r w:rsidR="00457CBB" w:rsidRPr="00716467">
        <w:rPr>
          <w:i/>
          <w:iCs/>
          <w:sz w:val="24"/>
          <w:szCs w:val="24"/>
          <w:lang w:val="en-GB" w:eastAsia="ro-RO"/>
        </w:rPr>
        <w:t>Applications</w:t>
      </w:r>
      <w:r w:rsidR="00457CBB" w:rsidRPr="00716467">
        <w:rPr>
          <w:sz w:val="24"/>
          <w:szCs w:val="24"/>
          <w:lang w:val="en-GB" w:eastAsia="ro-RO"/>
        </w:rPr>
        <w:t xml:space="preserve"> </w:t>
      </w:r>
      <w:r w:rsidR="006C147B" w:rsidRPr="00716467">
        <w:rPr>
          <w:sz w:val="24"/>
          <w:szCs w:val="24"/>
          <w:lang w:val="en-GB" w:eastAsia="ro-RO"/>
        </w:rPr>
        <w:t xml:space="preserve">are </w:t>
      </w:r>
      <w:r w:rsidR="00457CBB" w:rsidRPr="00716467">
        <w:rPr>
          <w:sz w:val="24"/>
          <w:szCs w:val="24"/>
          <w:lang w:val="en-GB" w:eastAsia="ro-RO"/>
        </w:rPr>
        <w:t>submitted by students (</w:t>
      </w:r>
      <w:r w:rsidR="00457CBB" w:rsidRPr="00716467">
        <w:rPr>
          <w:b/>
          <w:bCs/>
          <w:sz w:val="24"/>
          <w:szCs w:val="24"/>
          <w:lang w:val="en-GB" w:eastAsia="ro-RO"/>
        </w:rPr>
        <w:t>Annex</w:t>
      </w:r>
      <w:r w:rsidR="00457CBB" w:rsidRPr="00716467">
        <w:rPr>
          <w:sz w:val="24"/>
          <w:szCs w:val="24"/>
          <w:lang w:val="en-GB" w:eastAsia="ro-RO"/>
        </w:rPr>
        <w:t xml:space="preserve"> 2 to this methodology) are archived at</w:t>
      </w:r>
      <w:r w:rsidR="006C147B" w:rsidRPr="00716467">
        <w:rPr>
          <w:sz w:val="24"/>
          <w:szCs w:val="24"/>
          <w:lang w:val="en-GB" w:eastAsia="ro-RO"/>
        </w:rPr>
        <w:t xml:space="preserve"> the</w:t>
      </w:r>
      <w:r w:rsidR="00457CBB" w:rsidRPr="00716467">
        <w:rPr>
          <w:sz w:val="24"/>
          <w:szCs w:val="24"/>
          <w:lang w:val="en-GB" w:eastAsia="ro-RO"/>
        </w:rPr>
        <w:t xml:space="preserve"> department</w:t>
      </w:r>
      <w:r w:rsidR="006C147B" w:rsidRPr="00716467">
        <w:rPr>
          <w:sz w:val="24"/>
          <w:szCs w:val="24"/>
          <w:lang w:val="en-GB" w:eastAsia="ro-RO"/>
        </w:rPr>
        <w:t>.</w:t>
      </w:r>
    </w:p>
    <w:p w:rsidR="00116E8A" w:rsidRPr="00716467" w:rsidRDefault="00865FB8" w:rsidP="00310784">
      <w:pPr>
        <w:pStyle w:val="Bodytext"/>
        <w:keepNext/>
        <w:shd w:val="clear" w:color="auto" w:fill="auto"/>
        <w:spacing w:line="240" w:lineRule="auto"/>
        <w:ind w:firstLine="0"/>
        <w:jc w:val="both"/>
        <w:rPr>
          <w:sz w:val="24"/>
          <w:szCs w:val="24"/>
          <w:lang w:val="en-GB"/>
        </w:rPr>
      </w:pPr>
      <w:r w:rsidRPr="00716467">
        <w:rPr>
          <w:b/>
          <w:sz w:val="24"/>
          <w:szCs w:val="24"/>
          <w:lang w:val="en-GB"/>
        </w:rPr>
        <w:t>(2)</w:t>
      </w:r>
      <w:r w:rsidRPr="00716467">
        <w:rPr>
          <w:sz w:val="24"/>
          <w:szCs w:val="24"/>
          <w:lang w:val="en-GB"/>
        </w:rPr>
        <w:t xml:space="preserve"> </w:t>
      </w:r>
      <w:r w:rsidR="006C147B" w:rsidRPr="00716467">
        <w:rPr>
          <w:iCs/>
          <w:sz w:val="24"/>
          <w:szCs w:val="24"/>
          <w:lang w:val="en-GB" w:eastAsia="ro-RO"/>
        </w:rPr>
        <w:t xml:space="preserve">To monitor the situation of students enrolled for the graduation papers for each study program, based on </w:t>
      </w:r>
      <w:r w:rsidR="006C147B" w:rsidRPr="00716467">
        <w:rPr>
          <w:b/>
          <w:bCs/>
          <w:iCs/>
          <w:sz w:val="24"/>
          <w:szCs w:val="24"/>
          <w:lang w:val="en-GB" w:eastAsia="ro-RO"/>
        </w:rPr>
        <w:t xml:space="preserve">Annex 3c / 3d - </w:t>
      </w:r>
      <w:r w:rsidR="006C147B" w:rsidRPr="00716467">
        <w:rPr>
          <w:b/>
          <w:bCs/>
          <w:i/>
          <w:sz w:val="24"/>
          <w:szCs w:val="24"/>
          <w:lang w:val="en-GB" w:eastAsia="ro-RO"/>
        </w:rPr>
        <w:t>Centralizer for the diploma paper / dissertation papers</w:t>
      </w:r>
      <w:r w:rsidR="006C147B" w:rsidRPr="00716467">
        <w:rPr>
          <w:iCs/>
          <w:sz w:val="24"/>
          <w:szCs w:val="24"/>
          <w:lang w:val="en-GB" w:eastAsia="ro-RO"/>
        </w:rPr>
        <w:t xml:space="preserve"> </w:t>
      </w:r>
      <w:r w:rsidR="006C147B" w:rsidRPr="00716467">
        <w:rPr>
          <w:b/>
          <w:bCs/>
          <w:i/>
          <w:sz w:val="24"/>
          <w:szCs w:val="24"/>
          <w:lang w:val="en-GB" w:eastAsia="ro-RO"/>
        </w:rPr>
        <w:t>allocation</w:t>
      </w:r>
      <w:r w:rsidR="006C147B" w:rsidRPr="00716467">
        <w:rPr>
          <w:iCs/>
          <w:sz w:val="24"/>
          <w:szCs w:val="24"/>
          <w:lang w:val="en-GB" w:eastAsia="ro-RO"/>
        </w:rPr>
        <w:t xml:space="preserve"> to this methodology provided by the Deputy / Chief Secretary of FSE in charge, the tutors / master program coordinators will fill in the </w:t>
      </w:r>
      <w:r w:rsidR="006C147B" w:rsidRPr="00716467">
        <w:rPr>
          <w:b/>
          <w:bCs/>
          <w:iCs/>
          <w:sz w:val="24"/>
          <w:szCs w:val="24"/>
          <w:lang w:val="en-GB" w:eastAsia="ro-RO"/>
        </w:rPr>
        <w:t>Annex 3e</w:t>
      </w:r>
      <w:r w:rsidR="006C147B" w:rsidRPr="00716467">
        <w:rPr>
          <w:iCs/>
          <w:sz w:val="24"/>
          <w:szCs w:val="24"/>
          <w:lang w:val="en-GB" w:eastAsia="ro-RO"/>
        </w:rPr>
        <w:t xml:space="preserve"> to this methodology, submit it to the management of the department, and submit it to the Dean's Office </w:t>
      </w:r>
      <w:r w:rsidR="006C147B" w:rsidRPr="00716467">
        <w:rPr>
          <w:b/>
          <w:bCs/>
          <w:iCs/>
          <w:sz w:val="24"/>
          <w:szCs w:val="24"/>
          <w:lang w:val="en-GB" w:eastAsia="ro-RO"/>
        </w:rPr>
        <w:t>by July 15</w:t>
      </w:r>
      <w:r w:rsidR="006C147B" w:rsidRPr="00716467">
        <w:rPr>
          <w:iCs/>
          <w:sz w:val="24"/>
          <w:szCs w:val="24"/>
          <w:lang w:val="en-GB" w:eastAsia="ro-RO"/>
        </w:rPr>
        <w:t xml:space="preserve"> of each academic year.</w:t>
      </w:r>
    </w:p>
    <w:p w:rsidR="00AA6090" w:rsidRPr="00716467" w:rsidRDefault="006C147B" w:rsidP="00310784">
      <w:pPr>
        <w:pStyle w:val="Bodytext"/>
        <w:keepNext/>
        <w:shd w:val="clear" w:color="auto" w:fill="auto"/>
        <w:spacing w:line="240" w:lineRule="auto"/>
        <w:ind w:firstLine="0"/>
        <w:jc w:val="both"/>
        <w:rPr>
          <w:sz w:val="24"/>
          <w:szCs w:val="24"/>
          <w:lang w:val="en-GB" w:eastAsia="ro-RO"/>
        </w:rPr>
      </w:pPr>
      <w:r w:rsidRPr="00716467">
        <w:rPr>
          <w:sz w:val="24"/>
          <w:szCs w:val="24"/>
          <w:lang w:val="en-GB"/>
        </w:rPr>
        <w:t xml:space="preserve">In the exceptional case of  a student who wishes, for good reason, to change the title or coordinator, he will write an application setting out the objective reasons; this application will be brought to the attention of the initial coordinator and will be approved by the new coordinator and by the FSE Council. The request for change of subject / coordinator </w:t>
      </w:r>
      <w:r w:rsidR="00134C5B" w:rsidRPr="00716467">
        <w:rPr>
          <w:sz w:val="24"/>
          <w:szCs w:val="24"/>
          <w:lang w:val="en-GB"/>
        </w:rPr>
        <w:t>cannot</w:t>
      </w:r>
      <w:r w:rsidRPr="00716467">
        <w:rPr>
          <w:sz w:val="24"/>
          <w:szCs w:val="24"/>
          <w:lang w:val="en-GB"/>
        </w:rPr>
        <w:t xml:space="preserve"> occur later than November 1 of the academic year. Changes of the title / coordinators following </w:t>
      </w:r>
      <w:r w:rsidR="00134C5B" w:rsidRPr="00716467">
        <w:rPr>
          <w:sz w:val="24"/>
          <w:szCs w:val="24"/>
          <w:lang w:val="en-GB"/>
        </w:rPr>
        <w:t>serious</w:t>
      </w:r>
      <w:r w:rsidRPr="00716467">
        <w:rPr>
          <w:sz w:val="24"/>
          <w:szCs w:val="24"/>
          <w:lang w:val="en-GB"/>
        </w:rPr>
        <w:t xml:space="preserve"> causes (</w:t>
      </w:r>
      <w:r w:rsidR="00134C5B" w:rsidRPr="00716467">
        <w:rPr>
          <w:sz w:val="24"/>
          <w:szCs w:val="24"/>
          <w:lang w:val="en-GB"/>
        </w:rPr>
        <w:t>e.g.</w:t>
      </w:r>
      <w:r w:rsidRPr="00716467">
        <w:rPr>
          <w:sz w:val="24"/>
          <w:szCs w:val="24"/>
          <w:lang w:val="en-GB"/>
        </w:rPr>
        <w:t xml:space="preserve"> sickness, incompatibility, sabbatical, death, etc.) are resolved and approved by the F</w:t>
      </w:r>
      <w:r w:rsidR="00134C5B" w:rsidRPr="00716467">
        <w:rPr>
          <w:sz w:val="24"/>
          <w:szCs w:val="24"/>
          <w:lang w:val="en-GB"/>
        </w:rPr>
        <w:t>SE</w:t>
      </w:r>
      <w:r w:rsidRPr="00716467">
        <w:rPr>
          <w:sz w:val="24"/>
          <w:szCs w:val="24"/>
          <w:lang w:val="en-GB"/>
        </w:rPr>
        <w:t xml:space="preserve"> Council in due time from the occurrence of </w:t>
      </w:r>
      <w:r w:rsidR="00134C5B" w:rsidRPr="00716467">
        <w:rPr>
          <w:sz w:val="24"/>
          <w:szCs w:val="24"/>
          <w:lang w:val="en-GB"/>
        </w:rPr>
        <w:t>the cause</w:t>
      </w:r>
      <w:r w:rsidRPr="00716467">
        <w:rPr>
          <w:sz w:val="24"/>
          <w:szCs w:val="24"/>
          <w:lang w:val="en-GB"/>
        </w:rPr>
        <w:t xml:space="preserve"> and is based on the referral and proposal of the department.</w:t>
      </w:r>
    </w:p>
    <w:p w:rsidR="00D342A3" w:rsidRPr="00716467" w:rsidRDefault="00D342A3" w:rsidP="00310784">
      <w:pPr>
        <w:pStyle w:val="Bodytext"/>
        <w:keepNext/>
        <w:shd w:val="clear" w:color="auto" w:fill="auto"/>
        <w:spacing w:line="240" w:lineRule="auto"/>
        <w:ind w:firstLine="0"/>
        <w:jc w:val="both"/>
        <w:rPr>
          <w:sz w:val="24"/>
          <w:szCs w:val="24"/>
          <w:lang w:val="en-GB" w:eastAsia="ro-RO"/>
        </w:rPr>
      </w:pPr>
    </w:p>
    <w:p w:rsidR="004C3F60" w:rsidRPr="00716467" w:rsidRDefault="00BB406F" w:rsidP="00310784">
      <w:pPr>
        <w:pStyle w:val="Bodytext"/>
        <w:keepNext/>
        <w:shd w:val="clear" w:color="auto" w:fill="auto"/>
        <w:spacing w:line="240" w:lineRule="auto"/>
        <w:ind w:firstLine="0"/>
        <w:jc w:val="both"/>
        <w:rPr>
          <w:sz w:val="24"/>
          <w:szCs w:val="24"/>
          <w:lang w:val="en-GB"/>
        </w:rPr>
      </w:pPr>
      <w:r w:rsidRPr="00716467">
        <w:rPr>
          <w:b/>
          <w:sz w:val="24"/>
          <w:szCs w:val="24"/>
          <w:lang w:val="en-GB"/>
        </w:rPr>
        <w:t>Art. 2.9</w:t>
      </w:r>
      <w:r w:rsidR="00D0187D" w:rsidRPr="00716467">
        <w:rPr>
          <w:b/>
          <w:sz w:val="24"/>
          <w:szCs w:val="24"/>
          <w:lang w:val="en-GB"/>
        </w:rPr>
        <w:t>.</w:t>
      </w:r>
      <w:r w:rsidR="00D0187D" w:rsidRPr="00716467">
        <w:rPr>
          <w:sz w:val="24"/>
          <w:szCs w:val="24"/>
          <w:lang w:val="en-GB"/>
        </w:rPr>
        <w:t xml:space="preserve"> </w:t>
      </w:r>
      <w:r w:rsidR="006C147B" w:rsidRPr="00716467">
        <w:rPr>
          <w:sz w:val="24"/>
          <w:szCs w:val="24"/>
          <w:lang w:val="en-GB"/>
        </w:rPr>
        <w:t xml:space="preserve">The scientific coordinator establishes the </w:t>
      </w:r>
      <w:r w:rsidR="00134C5B" w:rsidRPr="00716467">
        <w:rPr>
          <w:sz w:val="24"/>
          <w:szCs w:val="24"/>
          <w:lang w:val="en-GB"/>
        </w:rPr>
        <w:t>actual</w:t>
      </w:r>
      <w:r w:rsidR="006C147B" w:rsidRPr="00716467">
        <w:rPr>
          <w:sz w:val="24"/>
          <w:szCs w:val="24"/>
          <w:lang w:val="en-GB"/>
        </w:rPr>
        <w:t xml:space="preserve"> way of guiding each student, the schedule of meetings, </w:t>
      </w:r>
      <w:r w:rsidR="00134C5B" w:rsidRPr="00716467">
        <w:rPr>
          <w:sz w:val="24"/>
          <w:szCs w:val="24"/>
          <w:lang w:val="en-GB"/>
        </w:rPr>
        <w:t>a</w:t>
      </w:r>
      <w:r w:rsidR="006C147B" w:rsidRPr="00716467">
        <w:rPr>
          <w:sz w:val="24"/>
          <w:szCs w:val="24"/>
          <w:lang w:val="en-GB"/>
        </w:rPr>
        <w:t xml:space="preserve"> </w:t>
      </w:r>
      <w:r w:rsidR="00134C5B" w:rsidRPr="00716467">
        <w:rPr>
          <w:sz w:val="24"/>
          <w:szCs w:val="24"/>
          <w:lang w:val="en-GB"/>
        </w:rPr>
        <w:t>proposed</w:t>
      </w:r>
      <w:r w:rsidR="006C147B" w:rsidRPr="00716467">
        <w:rPr>
          <w:sz w:val="24"/>
          <w:szCs w:val="24"/>
          <w:lang w:val="en-GB"/>
        </w:rPr>
        <w:t xml:space="preserve"> table</w:t>
      </w:r>
      <w:r w:rsidR="00134C5B" w:rsidRPr="00716467">
        <w:rPr>
          <w:sz w:val="24"/>
          <w:szCs w:val="24"/>
          <w:lang w:val="en-GB"/>
        </w:rPr>
        <w:t xml:space="preserve"> of contents</w:t>
      </w:r>
      <w:r w:rsidR="006C147B" w:rsidRPr="00716467">
        <w:rPr>
          <w:sz w:val="24"/>
          <w:szCs w:val="24"/>
          <w:lang w:val="en-GB"/>
        </w:rPr>
        <w:t>, the minimum obligatory bibliography to be consulted by the student, as well as the ways of documenting, and records the student's participation in the regular meetings.</w:t>
      </w:r>
    </w:p>
    <w:p w:rsidR="00D342A3" w:rsidRPr="00716467" w:rsidRDefault="00D342A3" w:rsidP="00310784">
      <w:pPr>
        <w:pStyle w:val="Bodytext"/>
        <w:keepNext/>
        <w:shd w:val="clear" w:color="auto" w:fill="auto"/>
        <w:spacing w:line="240" w:lineRule="auto"/>
        <w:ind w:firstLine="0"/>
        <w:jc w:val="both"/>
        <w:rPr>
          <w:sz w:val="24"/>
          <w:szCs w:val="24"/>
          <w:lang w:val="en-GB"/>
        </w:rPr>
      </w:pPr>
    </w:p>
    <w:p w:rsidR="000C363B" w:rsidRPr="00716467" w:rsidRDefault="00BB406F" w:rsidP="00310784">
      <w:pPr>
        <w:pStyle w:val="Bodytext"/>
        <w:keepNext/>
        <w:shd w:val="clear" w:color="auto" w:fill="auto"/>
        <w:spacing w:line="240" w:lineRule="auto"/>
        <w:ind w:firstLine="0"/>
        <w:jc w:val="both"/>
        <w:rPr>
          <w:sz w:val="24"/>
          <w:szCs w:val="24"/>
          <w:highlight w:val="yellow"/>
          <w:lang w:val="en-GB"/>
        </w:rPr>
      </w:pPr>
      <w:r w:rsidRPr="00716467">
        <w:rPr>
          <w:b/>
          <w:sz w:val="24"/>
          <w:szCs w:val="24"/>
          <w:lang w:val="en-GB"/>
        </w:rPr>
        <w:t>Art. 2.10</w:t>
      </w:r>
      <w:r w:rsidR="004C3F60" w:rsidRPr="00716467">
        <w:rPr>
          <w:sz w:val="24"/>
          <w:szCs w:val="24"/>
          <w:lang w:val="en-GB"/>
        </w:rPr>
        <w:t xml:space="preserve">. </w:t>
      </w:r>
      <w:r w:rsidR="00DD06AF" w:rsidRPr="00716467">
        <w:rPr>
          <w:sz w:val="24"/>
          <w:szCs w:val="24"/>
          <w:lang w:val="en-GB"/>
        </w:rPr>
        <w:t xml:space="preserve">At periodic meetings, the student will have to present the part of the elaborated paper - subchapters, chapters, which will be checked including using specific software applications / software for detecting the cases of plagiarism (see </w:t>
      </w:r>
      <w:r w:rsidR="00DD06AF" w:rsidRPr="00716467">
        <w:rPr>
          <w:b/>
          <w:bCs/>
          <w:sz w:val="24"/>
          <w:szCs w:val="24"/>
          <w:lang w:val="en-GB"/>
        </w:rPr>
        <w:t xml:space="preserve">Appendix 4 - </w:t>
      </w:r>
      <w:r w:rsidR="00DD06AF" w:rsidRPr="00716467">
        <w:rPr>
          <w:b/>
          <w:bCs/>
          <w:i/>
          <w:iCs/>
          <w:sz w:val="24"/>
          <w:szCs w:val="24"/>
          <w:lang w:val="en-GB"/>
        </w:rPr>
        <w:t>Plagiarism: what this means and how it can be avoided</w:t>
      </w:r>
      <w:r w:rsidR="00276D74" w:rsidRPr="00716467">
        <w:rPr>
          <w:b/>
          <w:bCs/>
          <w:i/>
          <w:iCs/>
          <w:sz w:val="24"/>
          <w:szCs w:val="24"/>
          <w:lang w:val="en-GB"/>
        </w:rPr>
        <w:t>?</w:t>
      </w:r>
      <w:r w:rsidR="00DD06AF" w:rsidRPr="00716467">
        <w:rPr>
          <w:b/>
          <w:bCs/>
          <w:sz w:val="24"/>
          <w:szCs w:val="24"/>
          <w:lang w:val="en-GB"/>
        </w:rPr>
        <w:t xml:space="preserve"> </w:t>
      </w:r>
      <w:r w:rsidR="00DD06AF" w:rsidRPr="00716467">
        <w:rPr>
          <w:sz w:val="24"/>
          <w:szCs w:val="24"/>
          <w:lang w:val="en-GB"/>
        </w:rPr>
        <w:t>to this methodology) as well as using the free http://detectareplagiat.ro/descarcagratuitphp program and any other antipl</w:t>
      </w:r>
      <w:r w:rsidR="00276D74" w:rsidRPr="00716467">
        <w:rPr>
          <w:sz w:val="24"/>
          <w:szCs w:val="24"/>
          <w:lang w:val="en-GB"/>
        </w:rPr>
        <w:t>agiarism</w:t>
      </w:r>
      <w:r w:rsidR="00DD06AF" w:rsidRPr="00716467">
        <w:rPr>
          <w:sz w:val="24"/>
          <w:szCs w:val="24"/>
          <w:lang w:val="en-GB"/>
        </w:rPr>
        <w:t xml:space="preserve"> software provided / used / agreed and recommended </w:t>
      </w:r>
      <w:r w:rsidR="00276D74" w:rsidRPr="00716467">
        <w:rPr>
          <w:sz w:val="24"/>
          <w:szCs w:val="24"/>
          <w:lang w:val="en-GB"/>
        </w:rPr>
        <w:t>by</w:t>
      </w:r>
      <w:r w:rsidR="00DD06AF" w:rsidRPr="00716467">
        <w:rPr>
          <w:sz w:val="24"/>
          <w:szCs w:val="24"/>
          <w:lang w:val="en-GB"/>
        </w:rPr>
        <w:t xml:space="preserve"> the University of Oradea.</w:t>
      </w:r>
    </w:p>
    <w:p w:rsidR="00DD06AF" w:rsidRPr="00716467" w:rsidRDefault="00DD06AF" w:rsidP="00276D74">
      <w:pPr>
        <w:pStyle w:val="Bodytext"/>
        <w:keepNext/>
        <w:ind w:firstLine="0"/>
        <w:jc w:val="both"/>
        <w:rPr>
          <w:sz w:val="24"/>
          <w:szCs w:val="24"/>
          <w:lang w:val="en-GB"/>
        </w:rPr>
      </w:pPr>
      <w:r w:rsidRPr="00716467">
        <w:rPr>
          <w:sz w:val="24"/>
          <w:szCs w:val="24"/>
          <w:lang w:val="en-GB"/>
        </w:rPr>
        <w:t xml:space="preserve">Following the verification, the scientific coordinator will approve or reject the </w:t>
      </w:r>
      <w:r w:rsidR="00276D74" w:rsidRPr="00716467">
        <w:rPr>
          <w:sz w:val="24"/>
          <w:szCs w:val="24"/>
          <w:lang w:val="en-GB"/>
        </w:rPr>
        <w:t>diploma paper</w:t>
      </w:r>
      <w:r w:rsidRPr="00716467">
        <w:rPr>
          <w:sz w:val="24"/>
          <w:szCs w:val="24"/>
          <w:lang w:val="en-GB"/>
        </w:rPr>
        <w:t xml:space="preserve"> / dissertation and / or part of the </w:t>
      </w:r>
      <w:r w:rsidR="00276D74" w:rsidRPr="00716467">
        <w:rPr>
          <w:sz w:val="24"/>
          <w:szCs w:val="24"/>
          <w:lang w:val="en-GB"/>
        </w:rPr>
        <w:t>diploma paper</w:t>
      </w:r>
      <w:r w:rsidRPr="00716467">
        <w:rPr>
          <w:sz w:val="24"/>
          <w:szCs w:val="24"/>
          <w:lang w:val="en-GB"/>
        </w:rPr>
        <w:t xml:space="preserve"> / dissertation </w:t>
      </w:r>
      <w:r w:rsidR="00276D74" w:rsidRPr="00716467">
        <w:rPr>
          <w:sz w:val="24"/>
          <w:szCs w:val="24"/>
          <w:lang w:val="en-GB"/>
        </w:rPr>
        <w:t>paper</w:t>
      </w:r>
      <w:r w:rsidRPr="00716467">
        <w:rPr>
          <w:sz w:val="24"/>
          <w:szCs w:val="24"/>
          <w:lang w:val="en-GB"/>
        </w:rPr>
        <w:t xml:space="preserve"> that the student develops, explaining the reasons behind his / her decision. The</w:t>
      </w:r>
      <w:r w:rsidR="00276D74" w:rsidRPr="00716467">
        <w:rPr>
          <w:sz w:val="24"/>
          <w:szCs w:val="24"/>
          <w:lang w:val="en-GB"/>
        </w:rPr>
        <w:t xml:space="preserve"> maximum</w:t>
      </w:r>
      <w:r w:rsidRPr="00716467">
        <w:rPr>
          <w:sz w:val="24"/>
          <w:szCs w:val="24"/>
          <w:lang w:val="en-GB"/>
        </w:rPr>
        <w:t xml:space="preserve"> percentage </w:t>
      </w:r>
      <w:r w:rsidR="00321DF6" w:rsidRPr="00716467">
        <w:rPr>
          <w:sz w:val="24"/>
          <w:szCs w:val="24"/>
          <w:lang w:val="en-GB"/>
        </w:rPr>
        <w:t>of admitted</w:t>
      </w:r>
      <w:r w:rsidRPr="00716467">
        <w:rPr>
          <w:sz w:val="24"/>
          <w:szCs w:val="24"/>
          <w:lang w:val="en-GB"/>
        </w:rPr>
        <w:t xml:space="preserve"> similitude is 5%.</w:t>
      </w:r>
    </w:p>
    <w:p w:rsidR="00597CA3" w:rsidRPr="00716467" w:rsidRDefault="00DD06AF" w:rsidP="00321DF6">
      <w:pPr>
        <w:pStyle w:val="Bodytext"/>
        <w:keepNext/>
        <w:shd w:val="clear" w:color="auto" w:fill="auto"/>
        <w:spacing w:line="240" w:lineRule="auto"/>
        <w:ind w:firstLine="0"/>
        <w:jc w:val="both"/>
        <w:rPr>
          <w:sz w:val="24"/>
          <w:szCs w:val="24"/>
          <w:lang w:val="en-GB"/>
        </w:rPr>
      </w:pPr>
      <w:r w:rsidRPr="00716467">
        <w:rPr>
          <w:sz w:val="24"/>
          <w:szCs w:val="24"/>
          <w:lang w:val="en-GB"/>
        </w:rPr>
        <w:lastRenderedPageBreak/>
        <w:t xml:space="preserve">At each meeting with the student, the scientific coordinator should highlight the progress made by the student in dealing with the topic and in completing the </w:t>
      </w:r>
      <w:r w:rsidR="00276D74" w:rsidRPr="00716467">
        <w:rPr>
          <w:sz w:val="24"/>
          <w:szCs w:val="24"/>
          <w:lang w:val="en-GB"/>
        </w:rPr>
        <w:t>graduation paper</w:t>
      </w:r>
      <w:r w:rsidRPr="00716467">
        <w:rPr>
          <w:sz w:val="24"/>
          <w:szCs w:val="24"/>
          <w:lang w:val="en-GB"/>
        </w:rPr>
        <w:t>.</w:t>
      </w:r>
    </w:p>
    <w:p w:rsidR="00D342A3" w:rsidRPr="00716467" w:rsidRDefault="00D342A3" w:rsidP="00321DF6">
      <w:pPr>
        <w:pStyle w:val="Bodytext"/>
        <w:keepNext/>
        <w:shd w:val="clear" w:color="auto" w:fill="auto"/>
        <w:spacing w:line="240" w:lineRule="auto"/>
        <w:ind w:firstLine="0"/>
        <w:jc w:val="both"/>
        <w:rPr>
          <w:sz w:val="24"/>
          <w:szCs w:val="24"/>
          <w:lang w:val="en-GB"/>
        </w:rPr>
      </w:pPr>
    </w:p>
    <w:p w:rsidR="00DF60C2" w:rsidRPr="00716467" w:rsidRDefault="00BB406F" w:rsidP="00321DF6">
      <w:pPr>
        <w:pStyle w:val="Bodytext"/>
        <w:keepNext/>
        <w:shd w:val="clear" w:color="auto" w:fill="auto"/>
        <w:spacing w:line="240" w:lineRule="auto"/>
        <w:ind w:firstLine="0"/>
        <w:jc w:val="both"/>
        <w:rPr>
          <w:sz w:val="24"/>
          <w:szCs w:val="24"/>
          <w:lang w:val="en-GB"/>
        </w:rPr>
      </w:pPr>
      <w:r w:rsidRPr="00716467">
        <w:rPr>
          <w:b/>
          <w:sz w:val="24"/>
          <w:szCs w:val="24"/>
          <w:lang w:val="en-GB"/>
        </w:rPr>
        <w:t>Art. 2.11</w:t>
      </w:r>
      <w:r w:rsidR="00D0187D" w:rsidRPr="00716467">
        <w:rPr>
          <w:sz w:val="24"/>
          <w:szCs w:val="24"/>
          <w:lang w:val="en-GB"/>
        </w:rPr>
        <w:t xml:space="preserve">. </w:t>
      </w:r>
      <w:r w:rsidR="00DD06AF" w:rsidRPr="00716467">
        <w:rPr>
          <w:sz w:val="24"/>
          <w:szCs w:val="24"/>
          <w:lang w:val="en-GB"/>
        </w:rPr>
        <w:t xml:space="preserve">In </w:t>
      </w:r>
      <w:r w:rsidR="00276D74" w:rsidRPr="00716467">
        <w:rPr>
          <w:sz w:val="24"/>
          <w:szCs w:val="24"/>
          <w:lang w:val="en-GB"/>
        </w:rPr>
        <w:t>achieving</w:t>
      </w:r>
      <w:r w:rsidR="00DD06AF" w:rsidRPr="00716467">
        <w:rPr>
          <w:sz w:val="24"/>
          <w:szCs w:val="24"/>
          <w:lang w:val="en-GB"/>
        </w:rPr>
        <w:t xml:space="preserve"> the </w:t>
      </w:r>
      <w:r w:rsidR="00276D74" w:rsidRPr="00716467">
        <w:rPr>
          <w:sz w:val="24"/>
          <w:szCs w:val="24"/>
          <w:lang w:val="en-GB"/>
        </w:rPr>
        <w:t>graduation paper</w:t>
      </w:r>
      <w:r w:rsidR="00DD06AF" w:rsidRPr="00716467">
        <w:rPr>
          <w:sz w:val="24"/>
          <w:szCs w:val="24"/>
          <w:lang w:val="en-GB"/>
        </w:rPr>
        <w:t xml:space="preserve">, the student is required to know and comply with the provisions of this approved methodology </w:t>
      </w:r>
      <w:r w:rsidR="00276D74" w:rsidRPr="00716467">
        <w:rPr>
          <w:sz w:val="24"/>
          <w:szCs w:val="24"/>
          <w:lang w:val="en-GB"/>
        </w:rPr>
        <w:t>by</w:t>
      </w:r>
      <w:r w:rsidR="00DD06AF" w:rsidRPr="00716467">
        <w:rPr>
          <w:sz w:val="24"/>
          <w:szCs w:val="24"/>
          <w:lang w:val="en-GB"/>
        </w:rPr>
        <w:t xml:space="preserve"> the Faculty of Economic Sciences and the provisions of the U</w:t>
      </w:r>
      <w:r w:rsidR="00276D74" w:rsidRPr="00716467">
        <w:rPr>
          <w:sz w:val="24"/>
          <w:szCs w:val="24"/>
          <w:lang w:val="en-GB"/>
        </w:rPr>
        <w:t>O</w:t>
      </w:r>
      <w:r w:rsidR="00DD06AF" w:rsidRPr="00716467">
        <w:rPr>
          <w:sz w:val="24"/>
          <w:szCs w:val="24"/>
          <w:lang w:val="en-GB"/>
        </w:rPr>
        <w:t xml:space="preserve"> Regulation.</w:t>
      </w:r>
    </w:p>
    <w:p w:rsidR="00D342A3" w:rsidRPr="00716467" w:rsidRDefault="00D342A3" w:rsidP="00321DF6">
      <w:pPr>
        <w:pStyle w:val="Bodytext"/>
        <w:keepNext/>
        <w:shd w:val="clear" w:color="auto" w:fill="auto"/>
        <w:spacing w:line="240" w:lineRule="auto"/>
        <w:ind w:firstLine="0"/>
        <w:jc w:val="both"/>
        <w:rPr>
          <w:sz w:val="24"/>
          <w:szCs w:val="24"/>
          <w:lang w:val="en-GB"/>
        </w:rPr>
      </w:pPr>
    </w:p>
    <w:p w:rsidR="00DD06AF" w:rsidRPr="00716467" w:rsidRDefault="00BB406F" w:rsidP="00321DF6">
      <w:pPr>
        <w:pStyle w:val="Bodytext"/>
        <w:keepNext/>
        <w:shd w:val="clear" w:color="auto" w:fill="auto"/>
        <w:spacing w:line="240" w:lineRule="auto"/>
        <w:ind w:firstLine="0"/>
        <w:jc w:val="both"/>
        <w:rPr>
          <w:sz w:val="24"/>
          <w:szCs w:val="24"/>
          <w:highlight w:val="yellow"/>
          <w:lang w:val="en-GB" w:eastAsia="ro-RO"/>
        </w:rPr>
      </w:pPr>
      <w:r w:rsidRPr="00716467">
        <w:rPr>
          <w:b/>
          <w:sz w:val="24"/>
          <w:szCs w:val="24"/>
          <w:lang w:val="en-GB" w:eastAsia="ro-RO"/>
        </w:rPr>
        <w:t>Art. 2.12</w:t>
      </w:r>
      <w:r w:rsidR="00075379" w:rsidRPr="00716467">
        <w:rPr>
          <w:sz w:val="24"/>
          <w:szCs w:val="24"/>
          <w:lang w:val="en-GB" w:eastAsia="ro-RO"/>
        </w:rPr>
        <w:t xml:space="preserve">. </w:t>
      </w:r>
      <w:r w:rsidR="00DD06AF" w:rsidRPr="00716467">
        <w:rPr>
          <w:sz w:val="24"/>
          <w:szCs w:val="24"/>
          <w:lang w:val="en-GB" w:eastAsia="ro-RO"/>
        </w:rPr>
        <w:t xml:space="preserve">The structure of the </w:t>
      </w:r>
      <w:r w:rsidR="00276D74" w:rsidRPr="00716467">
        <w:rPr>
          <w:sz w:val="24"/>
          <w:szCs w:val="24"/>
          <w:lang w:val="en-GB" w:eastAsia="ro-RO"/>
        </w:rPr>
        <w:t>diploma paper</w:t>
      </w:r>
      <w:r w:rsidR="00DD06AF" w:rsidRPr="00716467">
        <w:rPr>
          <w:sz w:val="24"/>
          <w:szCs w:val="24"/>
          <w:lang w:val="en-GB" w:eastAsia="ro-RO"/>
        </w:rPr>
        <w:t xml:space="preserve"> must include the following parts:</w:t>
      </w:r>
    </w:p>
    <w:p w:rsidR="00276D74" w:rsidRPr="00716467" w:rsidRDefault="00DD06AF" w:rsidP="00321DF6">
      <w:pPr>
        <w:pStyle w:val="Bodytext"/>
        <w:keepNext/>
        <w:ind w:left="420" w:firstLine="0"/>
        <w:jc w:val="both"/>
        <w:rPr>
          <w:sz w:val="24"/>
          <w:szCs w:val="24"/>
          <w:lang w:val="en-GB" w:eastAsia="ro-RO"/>
        </w:rPr>
      </w:pPr>
      <w:r w:rsidRPr="00716467">
        <w:rPr>
          <w:sz w:val="24"/>
          <w:szCs w:val="24"/>
          <w:lang w:val="en-GB" w:eastAsia="ro-RO"/>
        </w:rPr>
        <w:t xml:space="preserve">- </w:t>
      </w:r>
      <w:r w:rsidRPr="00716467">
        <w:rPr>
          <w:b/>
          <w:bCs/>
          <w:sz w:val="24"/>
          <w:szCs w:val="24"/>
          <w:lang w:val="en-GB" w:eastAsia="ro-RO"/>
        </w:rPr>
        <w:t>Contents</w:t>
      </w:r>
      <w:r w:rsidRPr="00716467">
        <w:rPr>
          <w:sz w:val="24"/>
          <w:szCs w:val="24"/>
          <w:lang w:val="en-GB" w:eastAsia="ro-RO"/>
        </w:rPr>
        <w:t xml:space="preserve"> (chapters, subchapters, paragraphs).</w:t>
      </w:r>
    </w:p>
    <w:p w:rsidR="00321DF6" w:rsidRPr="00716467" w:rsidRDefault="00DD06AF" w:rsidP="00321DF6">
      <w:pPr>
        <w:pStyle w:val="Bodytext"/>
        <w:keepNext/>
        <w:ind w:left="420" w:firstLine="0"/>
        <w:jc w:val="both"/>
        <w:rPr>
          <w:sz w:val="24"/>
          <w:szCs w:val="24"/>
          <w:lang w:val="en-GB" w:eastAsia="ro-RO"/>
        </w:rPr>
      </w:pPr>
      <w:r w:rsidRPr="00716467">
        <w:rPr>
          <w:sz w:val="24"/>
          <w:szCs w:val="24"/>
          <w:lang w:val="en-GB" w:eastAsia="ro-RO"/>
        </w:rPr>
        <w:t xml:space="preserve">- </w:t>
      </w:r>
      <w:r w:rsidRPr="00716467">
        <w:rPr>
          <w:b/>
          <w:bCs/>
          <w:sz w:val="24"/>
          <w:szCs w:val="24"/>
          <w:lang w:val="en-GB" w:eastAsia="ro-RO"/>
        </w:rPr>
        <w:t>Introduction</w:t>
      </w:r>
      <w:r w:rsidR="00276D74" w:rsidRPr="00716467">
        <w:rPr>
          <w:sz w:val="24"/>
          <w:szCs w:val="24"/>
          <w:lang w:val="en-GB" w:eastAsia="ro-RO"/>
        </w:rPr>
        <w:t xml:space="preserve"> </w:t>
      </w:r>
      <w:r w:rsidRPr="00716467">
        <w:rPr>
          <w:sz w:val="24"/>
          <w:szCs w:val="24"/>
          <w:lang w:val="en-GB" w:eastAsia="ro-RO"/>
        </w:rPr>
        <w:t>present</w:t>
      </w:r>
      <w:r w:rsidR="00276D74" w:rsidRPr="00716467">
        <w:rPr>
          <w:sz w:val="24"/>
          <w:szCs w:val="24"/>
          <w:lang w:val="en-GB" w:eastAsia="ro-RO"/>
        </w:rPr>
        <w:t>s</w:t>
      </w:r>
      <w:r w:rsidRPr="00716467">
        <w:rPr>
          <w:sz w:val="24"/>
          <w:szCs w:val="24"/>
          <w:lang w:val="en-GB" w:eastAsia="ro-RO"/>
        </w:rPr>
        <w:t>: the motivation for choosing the t</w:t>
      </w:r>
      <w:r w:rsidR="00276D74" w:rsidRPr="00716467">
        <w:rPr>
          <w:sz w:val="24"/>
          <w:szCs w:val="24"/>
          <w:lang w:val="en-GB" w:eastAsia="ro-RO"/>
        </w:rPr>
        <w:t>opic</w:t>
      </w:r>
      <w:r w:rsidRPr="00716467">
        <w:rPr>
          <w:sz w:val="24"/>
          <w:szCs w:val="24"/>
          <w:lang w:val="en-GB" w:eastAsia="ro-RO"/>
        </w:rPr>
        <w:t xml:space="preserve"> of the paper, its importance and the objectives of the paper.</w:t>
      </w:r>
    </w:p>
    <w:p w:rsidR="00321DF6" w:rsidRPr="00716467" w:rsidRDefault="00DD06AF" w:rsidP="00321DF6">
      <w:pPr>
        <w:pStyle w:val="Bodytext"/>
        <w:keepNext/>
        <w:ind w:left="420" w:firstLine="0"/>
        <w:jc w:val="both"/>
        <w:rPr>
          <w:sz w:val="24"/>
          <w:szCs w:val="24"/>
          <w:lang w:val="en-GB" w:eastAsia="ro-RO"/>
        </w:rPr>
      </w:pPr>
      <w:r w:rsidRPr="00716467">
        <w:rPr>
          <w:sz w:val="24"/>
          <w:szCs w:val="24"/>
          <w:lang w:val="en-GB" w:eastAsia="ro-RO"/>
        </w:rPr>
        <w:t xml:space="preserve">- </w:t>
      </w:r>
      <w:r w:rsidR="00321DF6" w:rsidRPr="00716467">
        <w:rPr>
          <w:b/>
          <w:bCs/>
          <w:sz w:val="24"/>
          <w:szCs w:val="24"/>
          <w:lang w:val="en-GB" w:eastAsia="ro-RO"/>
        </w:rPr>
        <w:t>T</w:t>
      </w:r>
      <w:r w:rsidRPr="00716467">
        <w:rPr>
          <w:b/>
          <w:bCs/>
          <w:sz w:val="24"/>
          <w:szCs w:val="24"/>
          <w:lang w:val="en-GB" w:eastAsia="ro-RO"/>
        </w:rPr>
        <w:t>heoretical part</w:t>
      </w:r>
      <w:r w:rsidRPr="00716467">
        <w:rPr>
          <w:sz w:val="24"/>
          <w:szCs w:val="24"/>
          <w:lang w:val="en-GB" w:eastAsia="ro-RO"/>
        </w:rPr>
        <w:t xml:space="preserve">: presents the concepts, theories and relevant models on which the </w:t>
      </w:r>
      <w:r w:rsidR="00276D74" w:rsidRPr="00716467">
        <w:rPr>
          <w:sz w:val="24"/>
          <w:szCs w:val="24"/>
          <w:lang w:val="en-GB" w:eastAsia="ro-RO"/>
        </w:rPr>
        <w:t>study</w:t>
      </w:r>
      <w:r w:rsidRPr="00716467">
        <w:rPr>
          <w:sz w:val="24"/>
          <w:szCs w:val="24"/>
          <w:lang w:val="en-GB" w:eastAsia="ro-RO"/>
        </w:rPr>
        <w:t xml:space="preserve"> is based. The comparative, critical approach is recommended rather than the strictly descriptive approach. It can present the historical development / evolution of the problem. Data must be current and </w:t>
      </w:r>
      <w:r w:rsidR="003C0026" w:rsidRPr="00716467">
        <w:rPr>
          <w:sz w:val="24"/>
          <w:szCs w:val="24"/>
          <w:lang w:val="en-GB" w:eastAsia="ro-RO"/>
        </w:rPr>
        <w:t>up to date</w:t>
      </w:r>
      <w:r w:rsidRPr="00716467">
        <w:rPr>
          <w:sz w:val="24"/>
          <w:szCs w:val="24"/>
          <w:lang w:val="en-GB" w:eastAsia="ro-RO"/>
        </w:rPr>
        <w:t xml:space="preserve">. The theoretical part must be relevant to the practical </w:t>
      </w:r>
      <w:r w:rsidR="00321DF6" w:rsidRPr="00716467">
        <w:rPr>
          <w:sz w:val="24"/>
          <w:szCs w:val="24"/>
          <w:lang w:val="en-GB" w:eastAsia="ro-RO"/>
        </w:rPr>
        <w:t xml:space="preserve">part and </w:t>
      </w:r>
      <w:r w:rsidRPr="00716467">
        <w:rPr>
          <w:sz w:val="24"/>
          <w:szCs w:val="24"/>
          <w:lang w:val="en-GB" w:eastAsia="ro-RO"/>
        </w:rPr>
        <w:t xml:space="preserve">represent its support and </w:t>
      </w:r>
      <w:r w:rsidR="00321DF6" w:rsidRPr="00716467">
        <w:rPr>
          <w:sz w:val="24"/>
          <w:szCs w:val="24"/>
          <w:lang w:val="en-GB" w:eastAsia="ro-RO"/>
        </w:rPr>
        <w:t>cannot</w:t>
      </w:r>
      <w:r w:rsidRPr="00716467">
        <w:rPr>
          <w:sz w:val="24"/>
          <w:szCs w:val="24"/>
          <w:lang w:val="en-GB" w:eastAsia="ro-RO"/>
        </w:rPr>
        <w:t xml:space="preserve"> exceed 20 pages.</w:t>
      </w:r>
    </w:p>
    <w:p w:rsidR="00321DF6" w:rsidRPr="00716467" w:rsidRDefault="00321DF6" w:rsidP="00321DF6">
      <w:pPr>
        <w:pStyle w:val="Bodytext"/>
        <w:keepNext/>
        <w:ind w:left="420" w:firstLine="0"/>
        <w:jc w:val="both"/>
        <w:rPr>
          <w:sz w:val="24"/>
          <w:szCs w:val="24"/>
          <w:lang w:val="en-GB" w:eastAsia="ro-RO"/>
        </w:rPr>
      </w:pPr>
      <w:r w:rsidRPr="00716467">
        <w:rPr>
          <w:sz w:val="24"/>
          <w:szCs w:val="24"/>
          <w:lang w:val="en-GB" w:eastAsia="ro-RO"/>
        </w:rPr>
        <w:t>–</w:t>
      </w:r>
      <w:r w:rsidR="00DD06AF" w:rsidRPr="00716467">
        <w:rPr>
          <w:sz w:val="24"/>
          <w:szCs w:val="24"/>
          <w:lang w:val="en-GB" w:eastAsia="ro-RO"/>
        </w:rPr>
        <w:t xml:space="preserve"> </w:t>
      </w:r>
      <w:r w:rsidR="00DD06AF" w:rsidRPr="00716467">
        <w:rPr>
          <w:b/>
          <w:bCs/>
          <w:sz w:val="24"/>
          <w:szCs w:val="24"/>
          <w:lang w:val="en-GB" w:eastAsia="ro-RO"/>
        </w:rPr>
        <w:t>Practical / Applicative part:</w:t>
      </w:r>
      <w:r w:rsidR="00DD06AF" w:rsidRPr="00716467">
        <w:rPr>
          <w:sz w:val="24"/>
          <w:szCs w:val="24"/>
          <w:lang w:val="en-GB" w:eastAsia="ro-RO"/>
        </w:rPr>
        <w:t xml:space="preserve"> presents the contributions of the author of the paper. Contributions can be materialized in a quantitative or qualitative empirical research, a project, a feasibility study, model presentation, experimental study, case study and analysis, etc., depending on the specifics of the field, on a minimum of 20 pages.</w:t>
      </w:r>
    </w:p>
    <w:p w:rsidR="00321DF6" w:rsidRPr="00716467" w:rsidRDefault="00DD06AF" w:rsidP="00321DF6">
      <w:pPr>
        <w:pStyle w:val="Bodytext"/>
        <w:keepNext/>
        <w:ind w:left="420" w:firstLine="0"/>
        <w:jc w:val="both"/>
        <w:rPr>
          <w:sz w:val="24"/>
          <w:szCs w:val="24"/>
          <w:lang w:val="en-GB" w:eastAsia="ro-RO"/>
        </w:rPr>
      </w:pPr>
      <w:r w:rsidRPr="00716467">
        <w:rPr>
          <w:sz w:val="24"/>
          <w:szCs w:val="24"/>
          <w:lang w:val="en-GB" w:eastAsia="ro-RO"/>
        </w:rPr>
        <w:t xml:space="preserve">- </w:t>
      </w:r>
      <w:r w:rsidRPr="00716467">
        <w:rPr>
          <w:b/>
          <w:bCs/>
          <w:sz w:val="24"/>
          <w:szCs w:val="24"/>
          <w:lang w:val="en-GB" w:eastAsia="ro-RO"/>
        </w:rPr>
        <w:t>Conclusions</w:t>
      </w:r>
      <w:r w:rsidRPr="00716467">
        <w:rPr>
          <w:sz w:val="24"/>
          <w:szCs w:val="24"/>
          <w:lang w:val="en-GB" w:eastAsia="ro-RO"/>
        </w:rPr>
        <w:t xml:space="preserve"> (possibly proposals and / or recommendations): how to capitalize, formulate opinions / observations on the issues identified through evaluation, study or research. This part concludes the fusion of the theoretical and applicative research, indicating the originality, the power of analysis and the synthesis, being the synthesis of the competences acquired by the candidate during the study program.</w:t>
      </w:r>
    </w:p>
    <w:p w:rsidR="00321DF6" w:rsidRPr="00716467" w:rsidRDefault="00DD06AF" w:rsidP="00321DF6">
      <w:pPr>
        <w:pStyle w:val="Bodytext"/>
        <w:keepNext/>
        <w:ind w:left="420" w:firstLine="0"/>
        <w:jc w:val="both"/>
        <w:rPr>
          <w:sz w:val="24"/>
          <w:szCs w:val="24"/>
          <w:lang w:val="en-GB" w:eastAsia="ro-RO"/>
        </w:rPr>
      </w:pPr>
      <w:r w:rsidRPr="00716467">
        <w:rPr>
          <w:sz w:val="24"/>
          <w:szCs w:val="24"/>
          <w:lang w:val="en-GB" w:eastAsia="ro-RO"/>
        </w:rPr>
        <w:t xml:space="preserve">- </w:t>
      </w:r>
      <w:r w:rsidRPr="00716467">
        <w:rPr>
          <w:b/>
          <w:bCs/>
          <w:sz w:val="24"/>
          <w:szCs w:val="24"/>
          <w:lang w:val="en-GB" w:eastAsia="ro-RO"/>
        </w:rPr>
        <w:t>Bibliography</w:t>
      </w:r>
      <w:r w:rsidRPr="00716467">
        <w:rPr>
          <w:sz w:val="24"/>
          <w:szCs w:val="24"/>
          <w:lang w:val="en-GB" w:eastAsia="ro-RO"/>
        </w:rPr>
        <w:t>: List of bibliographical references used in the paper</w:t>
      </w:r>
      <w:r w:rsidR="00321DF6" w:rsidRPr="00716467">
        <w:rPr>
          <w:sz w:val="24"/>
          <w:szCs w:val="24"/>
          <w:lang w:val="en-GB" w:eastAsia="ro-RO"/>
        </w:rPr>
        <w:t>.</w:t>
      </w:r>
    </w:p>
    <w:p w:rsidR="00321DF6" w:rsidRPr="00716467" w:rsidRDefault="00DD06AF" w:rsidP="00321DF6">
      <w:pPr>
        <w:pStyle w:val="Bodytext"/>
        <w:keepNext/>
        <w:ind w:left="420" w:firstLine="0"/>
        <w:jc w:val="both"/>
        <w:rPr>
          <w:sz w:val="24"/>
          <w:szCs w:val="24"/>
          <w:lang w:val="en-GB" w:eastAsia="ro-RO"/>
        </w:rPr>
      </w:pPr>
      <w:r w:rsidRPr="00716467">
        <w:rPr>
          <w:sz w:val="24"/>
          <w:szCs w:val="24"/>
          <w:lang w:val="en-GB" w:eastAsia="ro-RO"/>
        </w:rPr>
        <w:t xml:space="preserve">- </w:t>
      </w:r>
      <w:r w:rsidRPr="00716467">
        <w:rPr>
          <w:b/>
          <w:bCs/>
          <w:sz w:val="24"/>
          <w:szCs w:val="24"/>
          <w:lang w:val="en-GB" w:eastAsia="ro-RO"/>
        </w:rPr>
        <w:t>Sitography</w:t>
      </w:r>
      <w:r w:rsidRPr="00716467">
        <w:rPr>
          <w:sz w:val="24"/>
          <w:szCs w:val="24"/>
          <w:lang w:val="en-GB" w:eastAsia="ro-RO"/>
        </w:rPr>
        <w:t>: List of on-line references used in the paper.</w:t>
      </w:r>
    </w:p>
    <w:p w:rsidR="004247C2" w:rsidRPr="00716467" w:rsidRDefault="00DD06AF" w:rsidP="00321DF6">
      <w:pPr>
        <w:pStyle w:val="Bodytext"/>
        <w:keepNext/>
        <w:ind w:left="420" w:firstLine="0"/>
        <w:jc w:val="both"/>
        <w:rPr>
          <w:sz w:val="24"/>
          <w:szCs w:val="24"/>
          <w:lang w:val="en-GB" w:eastAsia="ro-RO"/>
        </w:rPr>
      </w:pPr>
      <w:r w:rsidRPr="00716467">
        <w:rPr>
          <w:sz w:val="24"/>
          <w:szCs w:val="24"/>
          <w:lang w:val="en-GB" w:eastAsia="ro-RO"/>
        </w:rPr>
        <w:t xml:space="preserve">- </w:t>
      </w:r>
      <w:r w:rsidRPr="00716467">
        <w:rPr>
          <w:b/>
          <w:bCs/>
          <w:sz w:val="24"/>
          <w:szCs w:val="24"/>
          <w:lang w:val="en-GB" w:eastAsia="ro-RO"/>
        </w:rPr>
        <w:t>A</w:t>
      </w:r>
      <w:r w:rsidR="00321DF6" w:rsidRPr="00716467">
        <w:rPr>
          <w:b/>
          <w:bCs/>
          <w:sz w:val="24"/>
          <w:szCs w:val="24"/>
          <w:lang w:val="en-GB" w:eastAsia="ro-RO"/>
        </w:rPr>
        <w:t>ppendix</w:t>
      </w:r>
      <w:r w:rsidRPr="00716467">
        <w:rPr>
          <w:sz w:val="24"/>
          <w:szCs w:val="24"/>
          <w:lang w:val="en-GB" w:eastAsia="ro-RO"/>
        </w:rPr>
        <w:t xml:space="preserve"> (if applicable).</w:t>
      </w:r>
    </w:p>
    <w:p w:rsidR="00D342A3" w:rsidRPr="00716467" w:rsidRDefault="00D342A3" w:rsidP="00310784">
      <w:pPr>
        <w:pStyle w:val="Bodytext"/>
        <w:keepNext/>
        <w:shd w:val="clear" w:color="auto" w:fill="auto"/>
        <w:spacing w:line="240" w:lineRule="auto"/>
        <w:ind w:firstLine="0"/>
        <w:jc w:val="both"/>
        <w:rPr>
          <w:sz w:val="24"/>
          <w:szCs w:val="24"/>
          <w:lang w:val="en-GB" w:eastAsia="ro-RO"/>
        </w:rPr>
      </w:pPr>
    </w:p>
    <w:p w:rsidR="00D342A3" w:rsidRPr="00716467" w:rsidRDefault="00BB406F" w:rsidP="00310784">
      <w:pPr>
        <w:pStyle w:val="Bodytext"/>
        <w:keepNext/>
        <w:shd w:val="clear" w:color="auto" w:fill="auto"/>
        <w:spacing w:line="240" w:lineRule="auto"/>
        <w:ind w:firstLine="0"/>
        <w:jc w:val="both"/>
        <w:rPr>
          <w:sz w:val="24"/>
          <w:szCs w:val="24"/>
          <w:lang w:val="en-GB" w:eastAsia="ro-RO"/>
        </w:rPr>
      </w:pPr>
      <w:r w:rsidRPr="00716467">
        <w:rPr>
          <w:b/>
          <w:sz w:val="24"/>
          <w:szCs w:val="24"/>
          <w:lang w:val="en-GB" w:eastAsia="ro-RO"/>
        </w:rPr>
        <w:t>Art. 2.13</w:t>
      </w:r>
      <w:r w:rsidR="00075379" w:rsidRPr="00716467">
        <w:rPr>
          <w:sz w:val="24"/>
          <w:szCs w:val="24"/>
          <w:lang w:val="en-GB" w:eastAsia="ro-RO"/>
        </w:rPr>
        <w:t xml:space="preserve">. </w:t>
      </w:r>
      <w:r w:rsidR="00DD06AF" w:rsidRPr="00716467">
        <w:rPr>
          <w:sz w:val="24"/>
          <w:szCs w:val="24"/>
          <w:lang w:val="en-GB" w:eastAsia="ro-RO"/>
        </w:rPr>
        <w:t xml:space="preserve">The drafting will comply with the requirements for carrying out scientific works (according to </w:t>
      </w:r>
      <w:r w:rsidR="00DD06AF" w:rsidRPr="00716467">
        <w:rPr>
          <w:b/>
          <w:bCs/>
          <w:sz w:val="24"/>
          <w:szCs w:val="24"/>
          <w:lang w:val="en-GB" w:eastAsia="ro-RO"/>
        </w:rPr>
        <w:t>Annex 5</w:t>
      </w:r>
      <w:r w:rsidR="00DD06AF" w:rsidRPr="00716467">
        <w:rPr>
          <w:sz w:val="24"/>
          <w:szCs w:val="24"/>
          <w:lang w:val="en-GB" w:eastAsia="ro-RO"/>
        </w:rPr>
        <w:t xml:space="preserve"> of this Methodology and the </w:t>
      </w:r>
      <w:r w:rsidR="00DD06AF" w:rsidRPr="00716467">
        <w:rPr>
          <w:sz w:val="24"/>
          <w:szCs w:val="24"/>
          <w:u w:val="single"/>
          <w:lang w:val="en-GB" w:eastAsia="ro-RO"/>
        </w:rPr>
        <w:t xml:space="preserve">Procedure for elaboration of </w:t>
      </w:r>
      <w:r w:rsidR="00321DF6" w:rsidRPr="00716467">
        <w:rPr>
          <w:sz w:val="24"/>
          <w:szCs w:val="24"/>
          <w:u w:val="single"/>
          <w:lang w:val="en-GB" w:eastAsia="ro-RO"/>
        </w:rPr>
        <w:t>the graduation papers</w:t>
      </w:r>
      <w:r w:rsidR="00DD06AF" w:rsidRPr="00716467">
        <w:rPr>
          <w:sz w:val="24"/>
          <w:szCs w:val="24"/>
          <w:lang w:val="en-GB" w:eastAsia="ro-RO"/>
        </w:rPr>
        <w:t xml:space="preserve"> in force at the University of Oradea). The minimum accepted for a </w:t>
      </w:r>
      <w:r w:rsidR="00321DF6" w:rsidRPr="00716467">
        <w:rPr>
          <w:sz w:val="24"/>
          <w:szCs w:val="24"/>
          <w:lang w:val="en-GB" w:eastAsia="ro-RO"/>
        </w:rPr>
        <w:t>graduation paper</w:t>
      </w:r>
      <w:r w:rsidR="00DD06AF" w:rsidRPr="00716467">
        <w:rPr>
          <w:sz w:val="24"/>
          <w:szCs w:val="24"/>
          <w:lang w:val="en-GB" w:eastAsia="ro-RO"/>
        </w:rPr>
        <w:t xml:space="preserve"> is 30 pages (excluding content, introduction, bibliography, screening and </w:t>
      </w:r>
      <w:r w:rsidR="00321DF6" w:rsidRPr="00716467">
        <w:rPr>
          <w:sz w:val="24"/>
          <w:szCs w:val="24"/>
          <w:lang w:val="en-GB" w:eastAsia="ro-RO"/>
        </w:rPr>
        <w:t>possible</w:t>
      </w:r>
      <w:r w:rsidR="00DD06AF" w:rsidRPr="00716467">
        <w:rPr>
          <w:sz w:val="24"/>
          <w:szCs w:val="24"/>
          <w:lang w:val="en-GB" w:eastAsia="ro-RO"/>
        </w:rPr>
        <w:t xml:space="preserve"> annexes).</w:t>
      </w:r>
    </w:p>
    <w:p w:rsidR="00CC7814" w:rsidRPr="00716467" w:rsidRDefault="00CC7814" w:rsidP="00310784">
      <w:pPr>
        <w:pStyle w:val="Bodytext"/>
        <w:keepNext/>
        <w:shd w:val="clear" w:color="auto" w:fill="auto"/>
        <w:spacing w:line="240" w:lineRule="auto"/>
        <w:ind w:firstLine="0"/>
        <w:jc w:val="both"/>
        <w:rPr>
          <w:sz w:val="24"/>
          <w:szCs w:val="24"/>
          <w:lang w:val="en-GB" w:eastAsia="ro-RO"/>
        </w:rPr>
      </w:pPr>
    </w:p>
    <w:p w:rsidR="00DF60C2" w:rsidRPr="00716467" w:rsidRDefault="00BB406F" w:rsidP="00310784">
      <w:pPr>
        <w:pStyle w:val="Heading11"/>
        <w:keepNext/>
        <w:keepLines/>
        <w:shd w:val="clear" w:color="auto" w:fill="auto"/>
        <w:spacing w:after="0" w:line="240" w:lineRule="auto"/>
        <w:jc w:val="both"/>
        <w:rPr>
          <w:rFonts w:ascii="Times New Roman" w:cs="Times New Roman"/>
          <w:color w:val="auto"/>
          <w:sz w:val="24"/>
          <w:szCs w:val="24"/>
          <w:lang w:val="en-GB"/>
        </w:rPr>
      </w:pPr>
      <w:r w:rsidRPr="00716467">
        <w:rPr>
          <w:rFonts w:ascii="Times New Roman" w:cs="Times New Roman"/>
          <w:b/>
          <w:color w:val="auto"/>
          <w:sz w:val="24"/>
          <w:szCs w:val="24"/>
          <w:lang w:val="en-GB"/>
        </w:rPr>
        <w:t>Art. 2.14</w:t>
      </w:r>
      <w:r w:rsidR="00DF60C2" w:rsidRPr="00716467">
        <w:rPr>
          <w:rFonts w:ascii="Times New Roman" w:cs="Times New Roman"/>
          <w:color w:val="auto"/>
          <w:sz w:val="24"/>
          <w:szCs w:val="24"/>
          <w:lang w:val="en-GB"/>
        </w:rPr>
        <w:t xml:space="preserve">. </w:t>
      </w:r>
      <w:r w:rsidR="00DD06AF" w:rsidRPr="00716467">
        <w:rPr>
          <w:rFonts w:ascii="Times New Roman" w:cs="Times New Roman"/>
          <w:color w:val="auto"/>
          <w:sz w:val="24"/>
          <w:szCs w:val="24"/>
          <w:lang w:val="en-GB"/>
        </w:rPr>
        <w:t xml:space="preserve">In order to obtain the final </w:t>
      </w:r>
      <w:r w:rsidR="00321DF6" w:rsidRPr="00716467">
        <w:rPr>
          <w:rFonts w:ascii="Times New Roman" w:cs="Times New Roman"/>
          <w:color w:val="auto"/>
          <w:sz w:val="24"/>
          <w:szCs w:val="24"/>
          <w:lang w:val="en-GB"/>
        </w:rPr>
        <w:t>approval for</w:t>
      </w:r>
      <w:r w:rsidR="00A96252" w:rsidRPr="00716467">
        <w:rPr>
          <w:rFonts w:ascii="Times New Roman" w:cs="Times New Roman"/>
          <w:color w:val="auto"/>
          <w:sz w:val="24"/>
          <w:szCs w:val="24"/>
          <w:lang w:val="en-GB"/>
        </w:rPr>
        <w:t xml:space="preserve"> </w:t>
      </w:r>
      <w:r w:rsidR="00DD06AF" w:rsidRPr="00716467">
        <w:rPr>
          <w:rFonts w:ascii="Times New Roman" w:cs="Times New Roman"/>
          <w:color w:val="auto"/>
          <w:sz w:val="24"/>
          <w:szCs w:val="24"/>
          <w:lang w:val="en-GB"/>
        </w:rPr>
        <w:t>the final examination</w:t>
      </w:r>
      <w:r w:rsidR="00A96252" w:rsidRPr="00716467">
        <w:rPr>
          <w:rFonts w:ascii="Times New Roman" w:cs="Times New Roman"/>
          <w:color w:val="auto"/>
          <w:sz w:val="24"/>
          <w:szCs w:val="24"/>
          <w:lang w:val="en-GB"/>
        </w:rPr>
        <w:t xml:space="preserve"> </w:t>
      </w:r>
      <w:r w:rsidR="007D7AF9" w:rsidRPr="00716467">
        <w:rPr>
          <w:rFonts w:ascii="Times New Roman" w:cs="Times New Roman"/>
          <w:color w:val="auto"/>
          <w:sz w:val="24"/>
          <w:szCs w:val="24"/>
          <w:lang w:val="en-GB"/>
        </w:rPr>
        <w:t>enrolment</w:t>
      </w:r>
      <w:r w:rsidR="00DD06AF" w:rsidRPr="00716467">
        <w:rPr>
          <w:rFonts w:ascii="Times New Roman" w:cs="Times New Roman"/>
          <w:color w:val="auto"/>
          <w:sz w:val="24"/>
          <w:szCs w:val="24"/>
          <w:lang w:val="en-GB"/>
        </w:rPr>
        <w:t xml:space="preserve">, the scientific coordinator checks the content and form of the </w:t>
      </w:r>
      <w:r w:rsidR="00A96252" w:rsidRPr="00716467">
        <w:rPr>
          <w:rFonts w:ascii="Times New Roman" w:cs="Times New Roman"/>
          <w:color w:val="auto"/>
          <w:sz w:val="24"/>
          <w:szCs w:val="24"/>
          <w:lang w:val="en-GB"/>
        </w:rPr>
        <w:t>paper</w:t>
      </w:r>
      <w:r w:rsidR="00DD06AF" w:rsidRPr="00716467">
        <w:rPr>
          <w:rFonts w:ascii="Times New Roman" w:cs="Times New Roman"/>
          <w:color w:val="auto"/>
          <w:sz w:val="24"/>
          <w:szCs w:val="24"/>
          <w:lang w:val="en-GB"/>
        </w:rPr>
        <w:t>. After the verification, he gives his opinion - by inserting on the first page of the paper the mention "</w:t>
      </w:r>
      <w:r w:rsidR="00A96252" w:rsidRPr="00716467">
        <w:rPr>
          <w:rFonts w:ascii="Times New Roman" w:cs="Times New Roman"/>
          <w:color w:val="auto"/>
          <w:sz w:val="24"/>
          <w:szCs w:val="24"/>
          <w:lang w:val="en-GB"/>
        </w:rPr>
        <w:t>Approved</w:t>
      </w:r>
      <w:r w:rsidR="00DD06AF" w:rsidRPr="00716467">
        <w:rPr>
          <w:rFonts w:ascii="Times New Roman" w:cs="Times New Roman"/>
          <w:color w:val="auto"/>
          <w:sz w:val="24"/>
          <w:szCs w:val="24"/>
          <w:lang w:val="en-GB"/>
        </w:rPr>
        <w:t xml:space="preserve"> for </w:t>
      </w:r>
      <w:r w:rsidR="00A96252" w:rsidRPr="00716467">
        <w:rPr>
          <w:rFonts w:ascii="Times New Roman" w:cs="Times New Roman"/>
          <w:color w:val="auto"/>
          <w:sz w:val="24"/>
          <w:szCs w:val="24"/>
          <w:lang w:val="en-GB"/>
        </w:rPr>
        <w:t>de</w:t>
      </w:r>
      <w:r w:rsidR="003C0026" w:rsidRPr="00716467">
        <w:rPr>
          <w:rFonts w:ascii="Times New Roman" w:cs="Times New Roman"/>
          <w:color w:val="auto"/>
          <w:sz w:val="24"/>
          <w:szCs w:val="24"/>
          <w:lang w:val="en-GB"/>
        </w:rPr>
        <w:t>fending</w:t>
      </w:r>
      <w:r w:rsidR="00DD06AF" w:rsidRPr="00716467">
        <w:rPr>
          <w:rFonts w:ascii="Times New Roman" w:cs="Times New Roman"/>
          <w:color w:val="auto"/>
          <w:sz w:val="24"/>
          <w:szCs w:val="24"/>
          <w:lang w:val="en-GB"/>
        </w:rPr>
        <w:t xml:space="preserve">. Date ... the signature ... "- or rejects the work, in which case they must substantiate their decision in writing and submit the report prepared for this purpose to the Secretary of the Bachelor's / Dissertation Board. For the </w:t>
      </w:r>
      <w:r w:rsidR="00A96252" w:rsidRPr="00716467">
        <w:rPr>
          <w:rFonts w:ascii="Times New Roman" w:cs="Times New Roman"/>
          <w:color w:val="auto"/>
          <w:sz w:val="24"/>
          <w:szCs w:val="24"/>
          <w:lang w:val="en-GB"/>
        </w:rPr>
        <w:t>diploma paper</w:t>
      </w:r>
      <w:r w:rsidR="00DD06AF" w:rsidRPr="00716467">
        <w:rPr>
          <w:rFonts w:ascii="Times New Roman" w:cs="Times New Roman"/>
          <w:color w:val="auto"/>
          <w:sz w:val="24"/>
          <w:szCs w:val="24"/>
          <w:lang w:val="en-GB"/>
        </w:rPr>
        <w:t xml:space="preserve">/ dissertation, the </w:t>
      </w:r>
      <w:r w:rsidR="00A96252" w:rsidRPr="00716467">
        <w:rPr>
          <w:rFonts w:ascii="Times New Roman" w:cs="Times New Roman"/>
          <w:color w:val="auto"/>
          <w:sz w:val="24"/>
          <w:szCs w:val="24"/>
          <w:lang w:val="en-GB"/>
        </w:rPr>
        <w:t>s</w:t>
      </w:r>
      <w:r w:rsidR="00DD06AF" w:rsidRPr="00716467">
        <w:rPr>
          <w:rFonts w:ascii="Times New Roman" w:cs="Times New Roman"/>
          <w:color w:val="auto"/>
          <w:sz w:val="24"/>
          <w:szCs w:val="24"/>
          <w:lang w:val="en-GB"/>
        </w:rPr>
        <w:t xml:space="preserve">cientific </w:t>
      </w:r>
      <w:r w:rsidR="00A96252" w:rsidRPr="00716467">
        <w:rPr>
          <w:rFonts w:ascii="Times New Roman" w:cs="Times New Roman"/>
          <w:color w:val="auto"/>
          <w:sz w:val="24"/>
          <w:szCs w:val="24"/>
          <w:lang w:val="en-GB"/>
        </w:rPr>
        <w:t>c</w:t>
      </w:r>
      <w:r w:rsidR="00DD06AF" w:rsidRPr="00716467">
        <w:rPr>
          <w:rFonts w:ascii="Times New Roman" w:cs="Times New Roman"/>
          <w:color w:val="auto"/>
          <w:sz w:val="24"/>
          <w:szCs w:val="24"/>
          <w:lang w:val="en-GB"/>
        </w:rPr>
        <w:t xml:space="preserve">oordinator will prepare a </w:t>
      </w:r>
      <w:r w:rsidR="00DD06AF" w:rsidRPr="00716467">
        <w:rPr>
          <w:rFonts w:ascii="Times New Roman" w:cs="Times New Roman"/>
          <w:i/>
          <w:iCs/>
          <w:color w:val="auto"/>
          <w:sz w:val="24"/>
          <w:szCs w:val="24"/>
          <w:lang w:val="en-GB"/>
        </w:rPr>
        <w:t xml:space="preserve">Report </w:t>
      </w:r>
      <w:r w:rsidR="00A96252" w:rsidRPr="00716467">
        <w:rPr>
          <w:rFonts w:ascii="Times New Roman" w:cs="Times New Roman"/>
          <w:i/>
          <w:iCs/>
          <w:color w:val="auto"/>
          <w:sz w:val="24"/>
          <w:szCs w:val="24"/>
          <w:lang w:val="en-GB"/>
        </w:rPr>
        <w:t>on the diploma paper</w:t>
      </w:r>
      <w:r w:rsidR="00A96252" w:rsidRPr="00716467">
        <w:rPr>
          <w:rFonts w:ascii="Times New Roman" w:cs="Times New Roman"/>
          <w:color w:val="auto"/>
          <w:sz w:val="24"/>
          <w:szCs w:val="24"/>
          <w:lang w:val="en-GB"/>
        </w:rPr>
        <w:t xml:space="preserve"> </w:t>
      </w:r>
      <w:r w:rsidR="00DD06AF" w:rsidRPr="00716467">
        <w:rPr>
          <w:rFonts w:ascii="Times New Roman" w:cs="Times New Roman"/>
          <w:color w:val="auto"/>
          <w:sz w:val="24"/>
          <w:szCs w:val="24"/>
          <w:lang w:val="en-GB"/>
        </w:rPr>
        <w:t>(</w:t>
      </w:r>
      <w:r w:rsidR="00DD06AF" w:rsidRPr="00716467">
        <w:rPr>
          <w:rFonts w:ascii="Times New Roman" w:cs="Times New Roman"/>
          <w:b/>
          <w:bCs/>
          <w:color w:val="auto"/>
          <w:sz w:val="24"/>
          <w:szCs w:val="24"/>
          <w:lang w:val="en-GB"/>
        </w:rPr>
        <w:t>Annex 6</w:t>
      </w:r>
      <w:r w:rsidR="00DD06AF" w:rsidRPr="00716467">
        <w:rPr>
          <w:rFonts w:ascii="Times New Roman" w:cs="Times New Roman"/>
          <w:color w:val="auto"/>
          <w:sz w:val="24"/>
          <w:szCs w:val="24"/>
          <w:lang w:val="en-GB"/>
        </w:rPr>
        <w:t xml:space="preserve"> to this Methodology) in which </w:t>
      </w:r>
      <w:r w:rsidR="00A96252" w:rsidRPr="00716467">
        <w:rPr>
          <w:rFonts w:ascii="Times New Roman" w:cs="Times New Roman"/>
          <w:color w:val="auto"/>
          <w:sz w:val="24"/>
          <w:szCs w:val="24"/>
          <w:lang w:val="en-GB"/>
        </w:rPr>
        <w:t>he</w:t>
      </w:r>
      <w:r w:rsidR="00DD06AF" w:rsidRPr="00716467">
        <w:rPr>
          <w:rFonts w:ascii="Times New Roman" w:cs="Times New Roman"/>
          <w:color w:val="auto"/>
          <w:sz w:val="24"/>
          <w:szCs w:val="24"/>
          <w:lang w:val="en-GB"/>
        </w:rPr>
        <w:t xml:space="preserve"> will provide additional insights into the quality of the student's work, its seriousness, participation in the regular meetings. At the end of the above-mentioned report (</w:t>
      </w:r>
      <w:r w:rsidR="00DD06AF" w:rsidRPr="00716467">
        <w:rPr>
          <w:rFonts w:ascii="Times New Roman" w:cs="Times New Roman"/>
          <w:b/>
          <w:bCs/>
          <w:color w:val="auto"/>
          <w:sz w:val="24"/>
          <w:szCs w:val="24"/>
          <w:lang w:val="en-GB"/>
        </w:rPr>
        <w:t>Annex 6</w:t>
      </w:r>
      <w:r w:rsidR="00DD06AF" w:rsidRPr="00716467">
        <w:rPr>
          <w:rFonts w:ascii="Times New Roman" w:cs="Times New Roman"/>
          <w:color w:val="auto"/>
          <w:sz w:val="24"/>
          <w:szCs w:val="24"/>
          <w:lang w:val="en-GB"/>
        </w:rPr>
        <w:t xml:space="preserve"> to this Methodology), the coordinator proposes the </w:t>
      </w:r>
      <w:r w:rsidR="00A96252" w:rsidRPr="00716467">
        <w:rPr>
          <w:rFonts w:ascii="Times New Roman" w:cs="Times New Roman"/>
          <w:color w:val="auto"/>
          <w:sz w:val="24"/>
          <w:szCs w:val="24"/>
          <w:lang w:val="en-GB"/>
        </w:rPr>
        <w:t>grade</w:t>
      </w:r>
      <w:r w:rsidR="00DD06AF" w:rsidRPr="00716467">
        <w:rPr>
          <w:rFonts w:ascii="Times New Roman" w:cs="Times New Roman"/>
          <w:color w:val="auto"/>
          <w:sz w:val="24"/>
          <w:szCs w:val="24"/>
          <w:lang w:val="en-GB"/>
        </w:rPr>
        <w:t xml:space="preserve"> for the </w:t>
      </w:r>
      <w:r w:rsidR="00A96252" w:rsidRPr="00716467">
        <w:rPr>
          <w:rFonts w:ascii="Times New Roman" w:cs="Times New Roman"/>
          <w:color w:val="auto"/>
          <w:sz w:val="24"/>
          <w:szCs w:val="24"/>
          <w:lang w:val="en-GB"/>
        </w:rPr>
        <w:t>graduation paper</w:t>
      </w:r>
      <w:r w:rsidR="00DD06AF" w:rsidRPr="00716467">
        <w:rPr>
          <w:rFonts w:ascii="Times New Roman" w:cs="Times New Roman"/>
          <w:color w:val="auto"/>
          <w:sz w:val="24"/>
          <w:szCs w:val="24"/>
          <w:lang w:val="en-GB"/>
        </w:rPr>
        <w:t>.</w:t>
      </w:r>
    </w:p>
    <w:p w:rsidR="00BB406F" w:rsidRPr="00716467" w:rsidRDefault="00BB406F" w:rsidP="00310784">
      <w:pPr>
        <w:pStyle w:val="Heading11"/>
        <w:keepNext/>
        <w:keepLines/>
        <w:shd w:val="clear" w:color="auto" w:fill="auto"/>
        <w:spacing w:after="0" w:line="240" w:lineRule="auto"/>
        <w:jc w:val="both"/>
        <w:rPr>
          <w:rFonts w:ascii="Times New Roman" w:cs="Times New Roman"/>
          <w:color w:val="auto"/>
          <w:sz w:val="24"/>
          <w:szCs w:val="24"/>
          <w:lang w:val="en-GB" w:eastAsia="ro-RO"/>
        </w:rPr>
      </w:pPr>
    </w:p>
    <w:p w:rsidR="00DD06AF" w:rsidRPr="00716467" w:rsidRDefault="00BB406F" w:rsidP="003373FC">
      <w:pPr>
        <w:pStyle w:val="Bodytext1"/>
        <w:keepNext/>
        <w:shd w:val="clear" w:color="auto" w:fill="auto"/>
        <w:spacing w:line="240" w:lineRule="auto"/>
        <w:ind w:firstLine="0"/>
        <w:jc w:val="both"/>
        <w:rPr>
          <w:rFonts w:ascii="Times New Roman" w:cs="Times New Roman"/>
          <w:color w:val="auto"/>
          <w:sz w:val="24"/>
          <w:szCs w:val="24"/>
          <w:lang w:val="en-GB"/>
        </w:rPr>
      </w:pPr>
      <w:r w:rsidRPr="00716467">
        <w:rPr>
          <w:rFonts w:ascii="Times New Roman" w:cs="Times New Roman"/>
          <w:b/>
          <w:color w:val="auto"/>
          <w:sz w:val="24"/>
          <w:szCs w:val="24"/>
          <w:lang w:val="en-GB"/>
        </w:rPr>
        <w:t>Art. 2.15</w:t>
      </w:r>
      <w:r w:rsidR="00E823B3" w:rsidRPr="00716467">
        <w:rPr>
          <w:rFonts w:ascii="Times New Roman" w:cs="Times New Roman"/>
          <w:b/>
          <w:color w:val="auto"/>
          <w:sz w:val="24"/>
          <w:szCs w:val="24"/>
          <w:lang w:val="en-GB"/>
        </w:rPr>
        <w:t>.</w:t>
      </w:r>
      <w:r w:rsidR="00E823B3" w:rsidRPr="00716467">
        <w:rPr>
          <w:rFonts w:ascii="Times New Roman" w:cs="Times New Roman"/>
          <w:color w:val="auto"/>
          <w:sz w:val="24"/>
          <w:szCs w:val="24"/>
          <w:lang w:val="en-GB"/>
        </w:rPr>
        <w:t xml:space="preserve"> </w:t>
      </w:r>
      <w:r w:rsidR="00DD06AF" w:rsidRPr="00716467">
        <w:rPr>
          <w:rFonts w:ascii="Times New Roman" w:cs="Times New Roman"/>
          <w:color w:val="auto"/>
          <w:sz w:val="24"/>
          <w:szCs w:val="24"/>
          <w:lang w:val="en-GB"/>
        </w:rPr>
        <w:t xml:space="preserve">Following the opinion received from the scientific coordinator, the student will </w:t>
      </w:r>
      <w:r w:rsidR="00A96252" w:rsidRPr="00716467">
        <w:rPr>
          <w:rFonts w:ascii="Times New Roman" w:cs="Times New Roman"/>
          <w:color w:val="auto"/>
          <w:sz w:val="24"/>
          <w:szCs w:val="24"/>
          <w:lang w:val="en-GB"/>
        </w:rPr>
        <w:t>hand in</w:t>
      </w:r>
      <w:r w:rsidR="00DD06AF" w:rsidRPr="00716467">
        <w:rPr>
          <w:rFonts w:ascii="Times New Roman" w:cs="Times New Roman"/>
          <w:color w:val="auto"/>
          <w:sz w:val="24"/>
          <w:szCs w:val="24"/>
          <w:lang w:val="en-GB"/>
        </w:rPr>
        <w:t>:</w:t>
      </w:r>
    </w:p>
    <w:p w:rsidR="00DD06AF" w:rsidRPr="00716467" w:rsidRDefault="00A96252" w:rsidP="00DD06AF">
      <w:pPr>
        <w:pStyle w:val="Bodytext1"/>
        <w:keepNext/>
        <w:numPr>
          <w:ilvl w:val="0"/>
          <w:numId w:val="18"/>
        </w:numPr>
        <w:jc w:val="both"/>
        <w:rPr>
          <w:rFonts w:ascii="Times New Roman" w:cs="Times New Roman"/>
          <w:color w:val="auto"/>
          <w:sz w:val="24"/>
          <w:szCs w:val="24"/>
          <w:lang w:val="en-GB"/>
        </w:rPr>
      </w:pPr>
      <w:r w:rsidRPr="00716467">
        <w:rPr>
          <w:rFonts w:ascii="Times New Roman" w:cs="Times New Roman"/>
          <w:color w:val="auto"/>
          <w:sz w:val="24"/>
          <w:szCs w:val="24"/>
          <w:lang w:val="en-GB"/>
        </w:rPr>
        <w:t>to</w:t>
      </w:r>
      <w:r w:rsidR="00DD06AF" w:rsidRPr="00716467">
        <w:rPr>
          <w:rFonts w:ascii="Times New Roman" w:cs="Times New Roman"/>
          <w:color w:val="auto"/>
          <w:sz w:val="24"/>
          <w:szCs w:val="24"/>
          <w:lang w:val="en-GB"/>
        </w:rPr>
        <w:t xml:space="preserve"> the scientific coordinator - 1 copy of the </w:t>
      </w:r>
      <w:r w:rsidRPr="00716467">
        <w:rPr>
          <w:rFonts w:ascii="Times New Roman" w:cs="Times New Roman"/>
          <w:color w:val="auto"/>
          <w:sz w:val="24"/>
          <w:szCs w:val="24"/>
          <w:lang w:val="en-GB"/>
        </w:rPr>
        <w:t xml:space="preserve">final </w:t>
      </w:r>
      <w:r w:rsidR="00DD06AF" w:rsidRPr="00716467">
        <w:rPr>
          <w:rFonts w:ascii="Times New Roman" w:cs="Times New Roman"/>
          <w:color w:val="auto"/>
          <w:sz w:val="24"/>
          <w:szCs w:val="24"/>
          <w:lang w:val="en-GB"/>
        </w:rPr>
        <w:t xml:space="preserve">paper </w:t>
      </w:r>
      <w:r w:rsidR="003373FC" w:rsidRPr="00716467">
        <w:rPr>
          <w:rFonts w:ascii="Times New Roman" w:cs="Times New Roman"/>
          <w:color w:val="auto"/>
          <w:sz w:val="24"/>
          <w:szCs w:val="24"/>
          <w:lang w:val="en-GB"/>
        </w:rPr>
        <w:t xml:space="preserve">typewritten </w:t>
      </w:r>
      <w:r w:rsidR="00DD06AF" w:rsidRPr="00716467">
        <w:rPr>
          <w:rFonts w:ascii="Times New Roman" w:cs="Times New Roman"/>
          <w:color w:val="auto"/>
          <w:sz w:val="24"/>
          <w:szCs w:val="24"/>
          <w:lang w:val="en-GB"/>
        </w:rPr>
        <w:t xml:space="preserve">or </w:t>
      </w:r>
      <w:r w:rsidR="003373FC" w:rsidRPr="00716467">
        <w:rPr>
          <w:rFonts w:ascii="Times New Roman" w:cs="Times New Roman"/>
          <w:color w:val="auto"/>
          <w:sz w:val="24"/>
          <w:szCs w:val="24"/>
          <w:lang w:val="en-GB"/>
        </w:rPr>
        <w:t xml:space="preserve">on </w:t>
      </w:r>
      <w:r w:rsidR="00DD06AF" w:rsidRPr="00716467">
        <w:rPr>
          <w:rFonts w:ascii="Times New Roman" w:cs="Times New Roman"/>
          <w:color w:val="auto"/>
          <w:sz w:val="24"/>
          <w:szCs w:val="24"/>
          <w:lang w:val="en-GB"/>
        </w:rPr>
        <w:t xml:space="preserve">electronic support and, upon request, one original copy of the </w:t>
      </w:r>
      <w:r w:rsidR="009B4BE8" w:rsidRPr="00716467">
        <w:rPr>
          <w:rFonts w:ascii="Times New Roman" w:cs="Times New Roman"/>
          <w:color w:val="auto"/>
          <w:sz w:val="24"/>
          <w:szCs w:val="24"/>
          <w:lang w:val="en-GB"/>
        </w:rPr>
        <w:t>Statement</w:t>
      </w:r>
      <w:r w:rsidR="00DD06AF" w:rsidRPr="00716467">
        <w:rPr>
          <w:rFonts w:ascii="Times New Roman" w:cs="Times New Roman"/>
          <w:color w:val="auto"/>
          <w:sz w:val="24"/>
          <w:szCs w:val="24"/>
          <w:lang w:val="en-GB"/>
        </w:rPr>
        <w:t xml:space="preserve"> of Authenticity (</w:t>
      </w:r>
      <w:r w:rsidR="00DD06AF" w:rsidRPr="00716467">
        <w:rPr>
          <w:rFonts w:ascii="Times New Roman" w:cs="Times New Roman"/>
          <w:b/>
          <w:bCs/>
          <w:color w:val="auto"/>
          <w:sz w:val="24"/>
          <w:szCs w:val="24"/>
          <w:lang w:val="en-GB"/>
        </w:rPr>
        <w:t>Annex 7</w:t>
      </w:r>
      <w:r w:rsidR="00DD06AF" w:rsidRPr="00716467">
        <w:rPr>
          <w:rFonts w:ascii="Times New Roman" w:cs="Times New Roman"/>
          <w:color w:val="auto"/>
          <w:sz w:val="24"/>
          <w:szCs w:val="24"/>
          <w:lang w:val="en-GB"/>
        </w:rPr>
        <w:t xml:space="preserve"> to this Methodology),</w:t>
      </w:r>
    </w:p>
    <w:p w:rsidR="00E823B3" w:rsidRPr="00716467" w:rsidRDefault="00DD06AF" w:rsidP="00A96252">
      <w:pPr>
        <w:pStyle w:val="Bodytext1"/>
        <w:keepNext/>
        <w:shd w:val="clear" w:color="auto" w:fill="auto"/>
        <w:spacing w:line="240" w:lineRule="auto"/>
        <w:ind w:left="485" w:firstLine="0"/>
        <w:jc w:val="both"/>
        <w:rPr>
          <w:rFonts w:ascii="Times New Roman" w:cs="Times New Roman"/>
          <w:color w:val="auto"/>
          <w:sz w:val="24"/>
          <w:szCs w:val="24"/>
          <w:highlight w:val="yellow"/>
          <w:lang w:val="en-GB"/>
        </w:rPr>
      </w:pPr>
      <w:r w:rsidRPr="00716467">
        <w:rPr>
          <w:rFonts w:ascii="Times New Roman" w:cs="Times New Roman"/>
          <w:color w:val="auto"/>
          <w:sz w:val="24"/>
          <w:szCs w:val="24"/>
          <w:lang w:val="en-GB"/>
        </w:rPr>
        <w:t xml:space="preserve">- to the </w:t>
      </w:r>
      <w:r w:rsidR="00A96252" w:rsidRPr="00716467">
        <w:rPr>
          <w:rFonts w:ascii="Times New Roman" w:cs="Times New Roman"/>
          <w:color w:val="auto"/>
          <w:sz w:val="24"/>
          <w:szCs w:val="24"/>
          <w:lang w:val="en-GB"/>
        </w:rPr>
        <w:t>s</w:t>
      </w:r>
      <w:r w:rsidRPr="00716467">
        <w:rPr>
          <w:rFonts w:ascii="Times New Roman" w:cs="Times New Roman"/>
          <w:color w:val="auto"/>
          <w:sz w:val="24"/>
          <w:szCs w:val="24"/>
          <w:lang w:val="en-GB"/>
        </w:rPr>
        <w:t xml:space="preserve">ecretary of the Bachelor's / Dissertation Committee at the time of </w:t>
      </w:r>
      <w:r w:rsidR="007D7AF9" w:rsidRPr="00716467">
        <w:rPr>
          <w:rFonts w:ascii="Times New Roman" w:cs="Times New Roman"/>
          <w:color w:val="auto"/>
          <w:sz w:val="24"/>
          <w:szCs w:val="24"/>
          <w:lang w:val="en-GB"/>
        </w:rPr>
        <w:t>enrolment</w:t>
      </w:r>
      <w:r w:rsidRPr="00716467">
        <w:rPr>
          <w:rFonts w:ascii="Times New Roman" w:cs="Times New Roman"/>
          <w:color w:val="auto"/>
          <w:sz w:val="24"/>
          <w:szCs w:val="24"/>
          <w:lang w:val="en-GB"/>
        </w:rPr>
        <w:t xml:space="preserve"> </w:t>
      </w:r>
      <w:r w:rsidR="00A96252" w:rsidRPr="00716467">
        <w:rPr>
          <w:rFonts w:ascii="Times New Roman" w:cs="Times New Roman"/>
          <w:color w:val="auto"/>
          <w:sz w:val="24"/>
          <w:szCs w:val="24"/>
          <w:lang w:val="en-GB"/>
        </w:rPr>
        <w:t>for</w:t>
      </w:r>
      <w:r w:rsidRPr="00716467">
        <w:rPr>
          <w:rFonts w:ascii="Times New Roman" w:cs="Times New Roman"/>
          <w:color w:val="auto"/>
          <w:sz w:val="24"/>
          <w:szCs w:val="24"/>
          <w:lang w:val="en-GB"/>
        </w:rPr>
        <w:t xml:space="preserve"> the university graduation examination in order to publicly </w:t>
      </w:r>
      <w:r w:rsidR="003373FC" w:rsidRPr="00716467">
        <w:rPr>
          <w:rFonts w:ascii="Times New Roman" w:cs="Times New Roman"/>
          <w:color w:val="auto"/>
          <w:sz w:val="24"/>
          <w:szCs w:val="24"/>
          <w:lang w:val="en-GB"/>
        </w:rPr>
        <w:t>de</w:t>
      </w:r>
      <w:r w:rsidR="003C0026" w:rsidRPr="00716467">
        <w:rPr>
          <w:rFonts w:ascii="Times New Roman" w:cs="Times New Roman"/>
          <w:color w:val="auto"/>
          <w:sz w:val="24"/>
          <w:szCs w:val="24"/>
          <w:lang w:val="en-GB"/>
        </w:rPr>
        <w:t xml:space="preserve">fending </w:t>
      </w:r>
      <w:r w:rsidRPr="00716467">
        <w:rPr>
          <w:rFonts w:ascii="Times New Roman" w:cs="Times New Roman"/>
          <w:color w:val="auto"/>
          <w:sz w:val="24"/>
          <w:szCs w:val="24"/>
          <w:lang w:val="en-GB"/>
        </w:rPr>
        <w:t xml:space="preserve">the </w:t>
      </w:r>
      <w:r w:rsidR="003373FC" w:rsidRPr="00716467">
        <w:rPr>
          <w:rFonts w:ascii="Times New Roman" w:cs="Times New Roman"/>
          <w:color w:val="auto"/>
          <w:sz w:val="24"/>
          <w:szCs w:val="24"/>
          <w:lang w:val="en-GB"/>
        </w:rPr>
        <w:t xml:space="preserve">Diploma </w:t>
      </w:r>
      <w:r w:rsidR="003373FC" w:rsidRPr="00716467">
        <w:rPr>
          <w:rFonts w:ascii="Times New Roman" w:cs="Times New Roman"/>
          <w:color w:val="auto"/>
          <w:sz w:val="24"/>
          <w:szCs w:val="24"/>
          <w:lang w:val="en-GB"/>
        </w:rPr>
        <w:lastRenderedPageBreak/>
        <w:t>paper</w:t>
      </w:r>
      <w:r w:rsidRPr="00716467">
        <w:rPr>
          <w:rFonts w:ascii="Times New Roman" w:cs="Times New Roman"/>
          <w:color w:val="auto"/>
          <w:sz w:val="24"/>
          <w:szCs w:val="24"/>
          <w:lang w:val="en-GB"/>
        </w:rPr>
        <w:t xml:space="preserve"> / Dissertation paper - 1 copy of the </w:t>
      </w:r>
      <w:r w:rsidR="003373FC" w:rsidRPr="00716467">
        <w:rPr>
          <w:rFonts w:ascii="Times New Roman" w:cs="Times New Roman"/>
          <w:color w:val="auto"/>
          <w:sz w:val="24"/>
          <w:szCs w:val="24"/>
          <w:lang w:val="en-GB"/>
        </w:rPr>
        <w:t>typewritten</w:t>
      </w:r>
      <w:r w:rsidRPr="00716467">
        <w:rPr>
          <w:rFonts w:ascii="Times New Roman" w:cs="Times New Roman"/>
          <w:color w:val="auto"/>
          <w:sz w:val="24"/>
          <w:szCs w:val="24"/>
          <w:lang w:val="en-GB"/>
        </w:rPr>
        <w:t xml:space="preserve"> paper and 1 copy in electronic format (MS Office Word - editable on CD / DVD), accompanied by one original copy of the </w:t>
      </w:r>
      <w:r w:rsidR="009B4BE8" w:rsidRPr="00716467">
        <w:rPr>
          <w:rFonts w:ascii="Times New Roman" w:cs="Times New Roman"/>
          <w:i/>
          <w:iCs/>
          <w:color w:val="auto"/>
          <w:sz w:val="24"/>
          <w:szCs w:val="24"/>
          <w:lang w:val="en-GB"/>
        </w:rPr>
        <w:t>Statement</w:t>
      </w:r>
      <w:r w:rsidRPr="00716467">
        <w:rPr>
          <w:rFonts w:ascii="Times New Roman" w:cs="Times New Roman"/>
          <w:i/>
          <w:iCs/>
          <w:color w:val="auto"/>
          <w:sz w:val="24"/>
          <w:szCs w:val="24"/>
          <w:lang w:val="en-GB"/>
        </w:rPr>
        <w:t xml:space="preserve"> of Authenticity</w:t>
      </w:r>
      <w:r w:rsidRPr="00716467">
        <w:rPr>
          <w:rFonts w:ascii="Times New Roman" w:cs="Times New Roman"/>
          <w:color w:val="auto"/>
          <w:sz w:val="24"/>
          <w:szCs w:val="24"/>
          <w:lang w:val="en-GB"/>
        </w:rPr>
        <w:t xml:space="preserve"> (</w:t>
      </w:r>
      <w:r w:rsidRPr="00716467">
        <w:rPr>
          <w:rFonts w:ascii="Times New Roman" w:cs="Times New Roman"/>
          <w:b/>
          <w:bCs/>
          <w:color w:val="auto"/>
          <w:sz w:val="24"/>
          <w:szCs w:val="24"/>
          <w:lang w:val="en-GB"/>
        </w:rPr>
        <w:t>Annex 7</w:t>
      </w:r>
      <w:r w:rsidRPr="00716467">
        <w:rPr>
          <w:rFonts w:ascii="Times New Roman" w:cs="Times New Roman"/>
          <w:color w:val="auto"/>
          <w:sz w:val="24"/>
          <w:szCs w:val="24"/>
          <w:lang w:val="en-GB"/>
        </w:rPr>
        <w:t xml:space="preserve"> to this Methodology).</w:t>
      </w:r>
    </w:p>
    <w:p w:rsidR="00726466" w:rsidRPr="00716467" w:rsidRDefault="00726466" w:rsidP="00310784">
      <w:pPr>
        <w:pStyle w:val="Default"/>
        <w:keepNext/>
        <w:tabs>
          <w:tab w:val="left" w:pos="567"/>
        </w:tabs>
        <w:jc w:val="both"/>
        <w:rPr>
          <w:color w:val="auto"/>
          <w:lang w:val="en-GB"/>
        </w:rPr>
      </w:pPr>
    </w:p>
    <w:p w:rsidR="006A2B6D" w:rsidRPr="00716467" w:rsidRDefault="006A2B6D" w:rsidP="00310784">
      <w:pPr>
        <w:pStyle w:val="Default"/>
        <w:keepNext/>
        <w:tabs>
          <w:tab w:val="left" w:pos="567"/>
        </w:tabs>
        <w:jc w:val="both"/>
        <w:rPr>
          <w:color w:val="auto"/>
          <w:lang w:val="en-GB"/>
        </w:rPr>
      </w:pPr>
      <w:r w:rsidRPr="00716467">
        <w:rPr>
          <w:b/>
          <w:color w:val="auto"/>
          <w:lang w:val="en-GB" w:eastAsia="ro-RO"/>
        </w:rPr>
        <w:t xml:space="preserve">Art. </w:t>
      </w:r>
      <w:r w:rsidR="006E6FF4" w:rsidRPr="00716467">
        <w:rPr>
          <w:b/>
          <w:color w:val="auto"/>
          <w:lang w:val="en-GB" w:eastAsia="ro-RO"/>
        </w:rPr>
        <w:t>2</w:t>
      </w:r>
      <w:r w:rsidRPr="00716467">
        <w:rPr>
          <w:b/>
          <w:color w:val="auto"/>
          <w:lang w:val="en-GB" w:eastAsia="ro-RO"/>
        </w:rPr>
        <w:t>.</w:t>
      </w:r>
      <w:r w:rsidR="006E6FF4" w:rsidRPr="00716467">
        <w:rPr>
          <w:b/>
          <w:color w:val="auto"/>
          <w:lang w:val="en-GB" w:eastAsia="ro-RO"/>
        </w:rPr>
        <w:t>16</w:t>
      </w:r>
      <w:r w:rsidRPr="00716467">
        <w:rPr>
          <w:b/>
          <w:color w:val="auto"/>
          <w:lang w:val="en-GB" w:eastAsia="ro-RO"/>
        </w:rPr>
        <w:t>.</w:t>
      </w:r>
      <w:r w:rsidRPr="00716467">
        <w:rPr>
          <w:color w:val="auto"/>
          <w:lang w:val="en-GB" w:eastAsia="ro-RO"/>
        </w:rPr>
        <w:t xml:space="preserve"> </w:t>
      </w:r>
      <w:r w:rsidRPr="00716467">
        <w:rPr>
          <w:b/>
          <w:color w:val="auto"/>
          <w:lang w:val="en-GB"/>
        </w:rPr>
        <w:t xml:space="preserve">(1) </w:t>
      </w:r>
      <w:r w:rsidR="003373FC" w:rsidRPr="00716467">
        <w:rPr>
          <w:color w:val="auto"/>
          <w:lang w:val="en-GB"/>
        </w:rPr>
        <w:t xml:space="preserve">The </w:t>
      </w:r>
      <w:r w:rsidR="007D7AF9" w:rsidRPr="00716467">
        <w:rPr>
          <w:color w:val="auto"/>
          <w:lang w:val="en-GB"/>
        </w:rPr>
        <w:t>committee</w:t>
      </w:r>
      <w:r w:rsidR="003373FC" w:rsidRPr="00716467">
        <w:rPr>
          <w:color w:val="auto"/>
          <w:lang w:val="en-GB"/>
        </w:rPr>
        <w:t>s for the final graduation exam are conceived on each study program, at the proposal and with the approval of the FSE departments, with the approval of the faculty council and the board of directors of the university, with the approval of the university senate, by decision of the rector. After the senate's approval and the rector's decision, the committees are made public on the FSE website. The management of the FSE departments ensures and is responsible for the presence of the teaching staff in the approved committees at the graduation exams, in accordance with the timetable agreed by the FSE Council for these exams.</w:t>
      </w:r>
    </w:p>
    <w:p w:rsidR="006A2B6D" w:rsidRPr="00716467" w:rsidRDefault="006A2B6D" w:rsidP="00310784">
      <w:pPr>
        <w:pStyle w:val="Default"/>
        <w:keepNext/>
        <w:jc w:val="both"/>
        <w:rPr>
          <w:color w:val="auto"/>
          <w:lang w:val="en-GB"/>
        </w:rPr>
      </w:pPr>
      <w:r w:rsidRPr="00716467">
        <w:rPr>
          <w:b/>
          <w:color w:val="auto"/>
          <w:lang w:val="en-GB"/>
        </w:rPr>
        <w:t>(2)</w:t>
      </w:r>
      <w:r w:rsidRPr="00716467">
        <w:rPr>
          <w:color w:val="auto"/>
          <w:lang w:val="en-GB"/>
        </w:rPr>
        <w:t xml:space="preserve"> </w:t>
      </w:r>
      <w:r w:rsidR="003373FC" w:rsidRPr="00716467">
        <w:rPr>
          <w:color w:val="auto"/>
          <w:lang w:val="en-GB" w:eastAsia="ro-RO"/>
        </w:rPr>
        <w:t>Each university graduation</w:t>
      </w:r>
      <w:r w:rsidR="007D7AF9" w:rsidRPr="00716467">
        <w:rPr>
          <w:color w:val="auto"/>
          <w:lang w:val="en-GB" w:eastAsia="ro-RO"/>
        </w:rPr>
        <w:t xml:space="preserve"> </w:t>
      </w:r>
      <w:r w:rsidR="003373FC" w:rsidRPr="00716467">
        <w:rPr>
          <w:color w:val="auto"/>
          <w:lang w:val="en-GB" w:eastAsia="ro-RO"/>
        </w:rPr>
        <w:t xml:space="preserve">committee consists </w:t>
      </w:r>
      <w:r w:rsidR="00206F26" w:rsidRPr="00716467">
        <w:rPr>
          <w:color w:val="auto"/>
          <w:lang w:val="en-GB" w:eastAsia="ro-RO"/>
        </w:rPr>
        <w:t>of</w:t>
      </w:r>
      <w:r w:rsidR="003373FC" w:rsidRPr="00716467">
        <w:rPr>
          <w:color w:val="auto"/>
          <w:lang w:val="en-GB" w:eastAsia="ro-RO"/>
        </w:rPr>
        <w:t xml:space="preserve"> a president, three members and a secretary. Members of the committee must be at least lecturers with the scientific title of doctor. The</w:t>
      </w:r>
      <w:r w:rsidR="007D7AF9" w:rsidRPr="00716467">
        <w:rPr>
          <w:color w:val="auto"/>
          <w:lang w:val="en-GB" w:eastAsia="ro-RO"/>
        </w:rPr>
        <w:t xml:space="preserve"> </w:t>
      </w:r>
      <w:r w:rsidR="00206F26" w:rsidRPr="00716467">
        <w:rPr>
          <w:color w:val="auto"/>
          <w:lang w:val="en-GB" w:eastAsia="ro-RO"/>
        </w:rPr>
        <w:t>committee</w:t>
      </w:r>
      <w:r w:rsidR="007D7AF9" w:rsidRPr="00716467">
        <w:rPr>
          <w:color w:val="auto"/>
          <w:lang w:val="en-GB" w:eastAsia="ro-RO"/>
        </w:rPr>
        <w:t xml:space="preserve"> </w:t>
      </w:r>
      <w:r w:rsidR="003373FC" w:rsidRPr="00716467">
        <w:rPr>
          <w:color w:val="auto"/>
          <w:lang w:val="en-GB" w:eastAsia="ro-RO"/>
        </w:rPr>
        <w:t>will also include 1-2 substitutes, teachers who can take on the duties of one / some of the committee's members if they are objectively unavailable (in case of medical leave or trips in the interest of the University that cannot be postponed).</w:t>
      </w:r>
    </w:p>
    <w:p w:rsidR="006A2B6D" w:rsidRPr="00716467" w:rsidRDefault="006A2B6D" w:rsidP="00310784">
      <w:pPr>
        <w:pStyle w:val="Default"/>
        <w:keepNext/>
        <w:jc w:val="both"/>
        <w:rPr>
          <w:color w:val="auto"/>
          <w:lang w:val="en-GB"/>
        </w:rPr>
      </w:pPr>
      <w:r w:rsidRPr="00716467">
        <w:rPr>
          <w:b/>
          <w:color w:val="auto"/>
          <w:lang w:val="en-GB"/>
        </w:rPr>
        <w:t>(3)</w:t>
      </w:r>
      <w:r w:rsidRPr="00716467">
        <w:rPr>
          <w:color w:val="auto"/>
          <w:lang w:val="en-GB"/>
        </w:rPr>
        <w:t xml:space="preserve"> </w:t>
      </w:r>
      <w:r w:rsidR="003373FC" w:rsidRPr="00716467">
        <w:rPr>
          <w:color w:val="auto"/>
          <w:lang w:val="en-GB"/>
        </w:rPr>
        <w:t>The chairman of the commi</w:t>
      </w:r>
      <w:r w:rsidR="007D7AF9" w:rsidRPr="00716467">
        <w:rPr>
          <w:color w:val="auto"/>
          <w:lang w:val="en-GB"/>
        </w:rPr>
        <w:t>ttee</w:t>
      </w:r>
      <w:r w:rsidR="007D7AF9" w:rsidRPr="00716467">
        <w:rPr>
          <w:color w:val="FF0000"/>
          <w:lang w:val="en-GB"/>
        </w:rPr>
        <w:t xml:space="preserve"> </w:t>
      </w:r>
      <w:r w:rsidR="003373FC" w:rsidRPr="00716467">
        <w:rPr>
          <w:color w:val="auto"/>
          <w:lang w:val="en-GB"/>
        </w:rPr>
        <w:t>may be:</w:t>
      </w:r>
    </w:p>
    <w:p w:rsidR="00D6076C" w:rsidRPr="00716467" w:rsidRDefault="003373FC" w:rsidP="00310784">
      <w:pPr>
        <w:pStyle w:val="Default"/>
        <w:keepNext/>
        <w:numPr>
          <w:ilvl w:val="0"/>
          <w:numId w:val="24"/>
        </w:numPr>
        <w:ind w:left="709" w:hanging="283"/>
        <w:jc w:val="both"/>
        <w:rPr>
          <w:color w:val="auto"/>
          <w:lang w:val="en-GB"/>
        </w:rPr>
      </w:pPr>
      <w:r w:rsidRPr="00716467">
        <w:rPr>
          <w:color w:val="auto"/>
          <w:lang w:val="en-GB"/>
        </w:rPr>
        <w:t>the dean, a vice-dean of the faculty, the department director</w:t>
      </w:r>
      <w:r w:rsidR="006A2B6D" w:rsidRPr="00716467">
        <w:rPr>
          <w:color w:val="auto"/>
          <w:lang w:val="en-GB"/>
        </w:rPr>
        <w:t>;</w:t>
      </w:r>
    </w:p>
    <w:p w:rsidR="00D6076C" w:rsidRPr="00716467" w:rsidRDefault="003373FC" w:rsidP="00D6076C">
      <w:pPr>
        <w:pStyle w:val="Default"/>
        <w:keepNext/>
        <w:numPr>
          <w:ilvl w:val="0"/>
          <w:numId w:val="24"/>
        </w:numPr>
        <w:ind w:left="709" w:hanging="283"/>
        <w:jc w:val="both"/>
        <w:rPr>
          <w:color w:val="auto"/>
          <w:lang w:val="en-GB"/>
        </w:rPr>
      </w:pPr>
      <w:r w:rsidRPr="00716467">
        <w:rPr>
          <w:color w:val="auto"/>
          <w:lang w:val="en-GB"/>
        </w:rPr>
        <w:t xml:space="preserve"> a </w:t>
      </w:r>
      <w:r w:rsidR="007D7AF9" w:rsidRPr="00716467">
        <w:rPr>
          <w:color w:val="auto"/>
          <w:lang w:val="en-GB"/>
        </w:rPr>
        <w:t>holder</w:t>
      </w:r>
      <w:r w:rsidRPr="00716467">
        <w:rPr>
          <w:color w:val="auto"/>
          <w:lang w:val="en-GB"/>
        </w:rPr>
        <w:t xml:space="preserve"> teacher with the </w:t>
      </w:r>
      <w:r w:rsidR="007D7AF9" w:rsidRPr="00716467">
        <w:rPr>
          <w:color w:val="auto"/>
          <w:lang w:val="en-GB"/>
        </w:rPr>
        <w:t xml:space="preserve">position </w:t>
      </w:r>
      <w:r w:rsidRPr="00716467">
        <w:rPr>
          <w:color w:val="auto"/>
          <w:lang w:val="en-GB"/>
        </w:rPr>
        <w:t>of university professor or associate professor.</w:t>
      </w:r>
    </w:p>
    <w:p w:rsidR="006A2B6D" w:rsidRPr="00716467" w:rsidRDefault="006A2B6D" w:rsidP="00D6076C">
      <w:pPr>
        <w:pStyle w:val="Default"/>
        <w:keepNext/>
        <w:jc w:val="both"/>
        <w:rPr>
          <w:color w:val="auto"/>
          <w:lang w:val="en-GB"/>
        </w:rPr>
      </w:pPr>
      <w:r w:rsidRPr="00716467">
        <w:rPr>
          <w:b/>
          <w:color w:val="auto"/>
          <w:lang w:val="en-GB"/>
        </w:rPr>
        <w:t>(4)</w:t>
      </w:r>
      <w:r w:rsidRPr="00716467">
        <w:rPr>
          <w:color w:val="auto"/>
          <w:lang w:val="en-GB"/>
        </w:rPr>
        <w:t xml:space="preserve"> </w:t>
      </w:r>
      <w:r w:rsidR="00F638F4" w:rsidRPr="00716467">
        <w:rPr>
          <w:color w:val="auto"/>
          <w:lang w:val="en-GB"/>
        </w:rPr>
        <w:t>Academic staff</w:t>
      </w:r>
      <w:r w:rsidR="009D347F" w:rsidRPr="00716467">
        <w:rPr>
          <w:color w:val="auto"/>
          <w:lang w:val="en-GB"/>
        </w:rPr>
        <w:t xml:space="preserve"> who taught classes </w:t>
      </w:r>
      <w:r w:rsidR="00F638F4" w:rsidRPr="00716467">
        <w:rPr>
          <w:color w:val="auto"/>
          <w:lang w:val="en-GB"/>
        </w:rPr>
        <w:t>as part of</w:t>
      </w:r>
      <w:r w:rsidR="009D347F" w:rsidRPr="00716467">
        <w:rPr>
          <w:color w:val="auto"/>
          <w:lang w:val="en-GB"/>
        </w:rPr>
        <w:t xml:space="preserve"> the </w:t>
      </w:r>
      <w:r w:rsidR="00F638F4" w:rsidRPr="00716467">
        <w:rPr>
          <w:i/>
          <w:iCs/>
          <w:color w:val="auto"/>
          <w:lang w:val="en-GB"/>
        </w:rPr>
        <w:t>C</w:t>
      </w:r>
      <w:r w:rsidR="009D347F" w:rsidRPr="00716467">
        <w:rPr>
          <w:i/>
          <w:iCs/>
          <w:color w:val="auto"/>
          <w:lang w:val="en-GB"/>
        </w:rPr>
        <w:t>urriculum</w:t>
      </w:r>
      <w:r w:rsidR="009D347F" w:rsidRPr="00716467">
        <w:rPr>
          <w:color w:val="auto"/>
          <w:lang w:val="en-GB"/>
        </w:rPr>
        <w:t xml:space="preserve"> of the study program for which the </w:t>
      </w:r>
      <w:r w:rsidR="00F638F4" w:rsidRPr="00716467">
        <w:rPr>
          <w:color w:val="auto"/>
          <w:lang w:val="en-GB"/>
        </w:rPr>
        <w:t>graduation</w:t>
      </w:r>
      <w:r w:rsidR="009D347F" w:rsidRPr="00716467">
        <w:rPr>
          <w:color w:val="auto"/>
          <w:lang w:val="en-GB"/>
        </w:rPr>
        <w:t xml:space="preserve"> exam is organized may be co-opted</w:t>
      </w:r>
      <w:r w:rsidR="00F638F4" w:rsidRPr="00716467">
        <w:rPr>
          <w:color w:val="auto"/>
          <w:lang w:val="en-GB"/>
        </w:rPr>
        <w:t xml:space="preserve"> as members of the graduation </w:t>
      </w:r>
      <w:r w:rsidR="007D7AF9" w:rsidRPr="00716467">
        <w:rPr>
          <w:color w:val="auto"/>
          <w:lang w:val="en-GB"/>
        </w:rPr>
        <w:t>committee</w:t>
      </w:r>
      <w:r w:rsidR="009D347F" w:rsidRPr="00716467">
        <w:rPr>
          <w:color w:val="auto"/>
          <w:lang w:val="en-GB"/>
        </w:rPr>
        <w:t xml:space="preserve">. </w:t>
      </w:r>
      <w:r w:rsidR="00F638F4" w:rsidRPr="00716467">
        <w:rPr>
          <w:color w:val="auto"/>
          <w:lang w:val="en-GB"/>
        </w:rPr>
        <w:t xml:space="preserve">The academic </w:t>
      </w:r>
      <w:r w:rsidR="00206F26" w:rsidRPr="00716467">
        <w:rPr>
          <w:color w:val="auto"/>
          <w:lang w:val="en-GB"/>
        </w:rPr>
        <w:t>staff co</w:t>
      </w:r>
      <w:r w:rsidR="009D347F" w:rsidRPr="00716467">
        <w:rPr>
          <w:color w:val="auto"/>
          <w:lang w:val="en-GB"/>
        </w:rPr>
        <w:t>-</w:t>
      </w:r>
      <w:r w:rsidR="00F638F4" w:rsidRPr="00716467">
        <w:rPr>
          <w:color w:val="auto"/>
          <w:lang w:val="en-GB"/>
        </w:rPr>
        <w:t xml:space="preserve">opted in the graduation </w:t>
      </w:r>
      <w:r w:rsidR="007D7AF9" w:rsidRPr="00716467">
        <w:rPr>
          <w:color w:val="auto"/>
          <w:lang w:val="en-GB"/>
        </w:rPr>
        <w:t>committee</w:t>
      </w:r>
      <w:r w:rsidR="00F638F4" w:rsidRPr="00716467">
        <w:rPr>
          <w:color w:val="auto"/>
          <w:lang w:val="en-GB"/>
        </w:rPr>
        <w:t>s</w:t>
      </w:r>
      <w:r w:rsidR="009D347F" w:rsidRPr="00716467">
        <w:rPr>
          <w:color w:val="auto"/>
          <w:lang w:val="en-GB"/>
        </w:rPr>
        <w:t xml:space="preserve"> will be </w:t>
      </w:r>
      <w:r w:rsidR="00F638F4" w:rsidRPr="00716467">
        <w:rPr>
          <w:color w:val="auto"/>
          <w:lang w:val="en-GB"/>
        </w:rPr>
        <w:t xml:space="preserve">nominally </w:t>
      </w:r>
      <w:r w:rsidR="009D347F" w:rsidRPr="00716467">
        <w:rPr>
          <w:color w:val="auto"/>
          <w:lang w:val="en-GB"/>
        </w:rPr>
        <w:t xml:space="preserve">mentioned in the minutes of </w:t>
      </w:r>
      <w:r w:rsidR="00F638F4" w:rsidRPr="00716467">
        <w:rPr>
          <w:color w:val="auto"/>
          <w:lang w:val="en-GB"/>
        </w:rPr>
        <w:t xml:space="preserve">the </w:t>
      </w:r>
      <w:r w:rsidR="003C0026" w:rsidRPr="00716467">
        <w:rPr>
          <w:color w:val="auto"/>
          <w:lang w:val="en-GB"/>
        </w:rPr>
        <w:t>defending</w:t>
      </w:r>
      <w:r w:rsidR="00F638F4" w:rsidRPr="00716467">
        <w:rPr>
          <w:color w:val="auto"/>
          <w:lang w:val="en-GB"/>
        </w:rPr>
        <w:t xml:space="preserve"> of the graduation papers written down</w:t>
      </w:r>
      <w:r w:rsidR="009D347F" w:rsidRPr="00716467">
        <w:rPr>
          <w:color w:val="auto"/>
          <w:lang w:val="en-GB"/>
        </w:rPr>
        <w:t xml:space="preserve"> during the </w:t>
      </w:r>
      <w:r w:rsidR="00F638F4" w:rsidRPr="00716467">
        <w:rPr>
          <w:color w:val="auto"/>
          <w:lang w:val="en-GB"/>
        </w:rPr>
        <w:t>graduation</w:t>
      </w:r>
      <w:r w:rsidR="009D347F" w:rsidRPr="00716467">
        <w:rPr>
          <w:color w:val="auto"/>
          <w:lang w:val="en-GB"/>
        </w:rPr>
        <w:t xml:space="preserve"> examinations and will sign the respective minutes. T</w:t>
      </w:r>
      <w:r w:rsidR="00F638F4" w:rsidRPr="00716467">
        <w:rPr>
          <w:color w:val="auto"/>
          <w:lang w:val="en-GB"/>
        </w:rPr>
        <w:t xml:space="preserve">he professors </w:t>
      </w:r>
      <w:r w:rsidR="009D347F" w:rsidRPr="00716467">
        <w:rPr>
          <w:color w:val="auto"/>
          <w:lang w:val="en-GB"/>
        </w:rPr>
        <w:t xml:space="preserve">co-opted in </w:t>
      </w:r>
      <w:r w:rsidR="00F638F4" w:rsidRPr="00716467">
        <w:rPr>
          <w:color w:val="auto"/>
          <w:lang w:val="en-GB"/>
        </w:rPr>
        <w:t>graduation</w:t>
      </w:r>
      <w:r w:rsidR="009D347F" w:rsidRPr="00716467">
        <w:rPr>
          <w:color w:val="auto"/>
          <w:lang w:val="en-GB"/>
        </w:rPr>
        <w:t xml:space="preserve"> </w:t>
      </w:r>
      <w:r w:rsidR="007D7AF9" w:rsidRPr="00716467">
        <w:rPr>
          <w:color w:val="auto"/>
          <w:lang w:val="en-GB"/>
        </w:rPr>
        <w:t>committee</w:t>
      </w:r>
      <w:r w:rsidR="009D347F" w:rsidRPr="00716467">
        <w:rPr>
          <w:color w:val="auto"/>
          <w:lang w:val="en-GB"/>
        </w:rPr>
        <w:t xml:space="preserve">s have the right to ask questions to </w:t>
      </w:r>
      <w:r w:rsidR="00206F26" w:rsidRPr="00716467">
        <w:rPr>
          <w:color w:val="auto"/>
          <w:lang w:val="en-GB"/>
        </w:rPr>
        <w:t>graduate</w:t>
      </w:r>
      <w:r w:rsidR="00206F26">
        <w:rPr>
          <w:color w:val="auto"/>
          <w:lang w:val="en-GB"/>
        </w:rPr>
        <w:t xml:space="preserve">s </w:t>
      </w:r>
      <w:r w:rsidR="009D347F" w:rsidRPr="00716467">
        <w:rPr>
          <w:color w:val="auto"/>
          <w:lang w:val="en-GB"/>
        </w:rPr>
        <w:t xml:space="preserve">and to express their views on the submitted </w:t>
      </w:r>
      <w:r w:rsidR="00F638F4" w:rsidRPr="00716467">
        <w:rPr>
          <w:color w:val="auto"/>
          <w:lang w:val="en-GB"/>
        </w:rPr>
        <w:t>graduation diplomas</w:t>
      </w:r>
      <w:r w:rsidR="009D347F" w:rsidRPr="00716467">
        <w:rPr>
          <w:color w:val="auto"/>
          <w:lang w:val="en-GB"/>
        </w:rPr>
        <w:t xml:space="preserve">, but they are not allowed to give </w:t>
      </w:r>
      <w:r w:rsidR="00F638F4" w:rsidRPr="00716467">
        <w:rPr>
          <w:color w:val="auto"/>
          <w:lang w:val="en-GB"/>
        </w:rPr>
        <w:t>grades</w:t>
      </w:r>
      <w:r w:rsidR="009D347F" w:rsidRPr="00716467">
        <w:rPr>
          <w:color w:val="auto"/>
          <w:lang w:val="en-GB"/>
        </w:rPr>
        <w:t xml:space="preserve"> for any e</w:t>
      </w:r>
      <w:r w:rsidR="00F638F4" w:rsidRPr="00716467">
        <w:rPr>
          <w:color w:val="auto"/>
          <w:lang w:val="en-GB"/>
        </w:rPr>
        <w:t xml:space="preserve">xamination </w:t>
      </w:r>
      <w:r w:rsidR="009D347F" w:rsidRPr="00716467">
        <w:rPr>
          <w:color w:val="auto"/>
          <w:lang w:val="en-GB"/>
        </w:rPr>
        <w:t>of the bachelor's examination.</w:t>
      </w:r>
    </w:p>
    <w:p w:rsidR="009D347F" w:rsidRPr="00716467" w:rsidRDefault="006A2B6D" w:rsidP="009D347F">
      <w:pPr>
        <w:pStyle w:val="Default"/>
        <w:keepNext/>
        <w:jc w:val="both"/>
        <w:rPr>
          <w:color w:val="auto"/>
          <w:highlight w:val="yellow"/>
          <w:lang w:val="en-GB"/>
        </w:rPr>
      </w:pPr>
      <w:r w:rsidRPr="00716467">
        <w:rPr>
          <w:b/>
          <w:color w:val="auto"/>
          <w:lang w:val="en-GB"/>
        </w:rPr>
        <w:t>(5)</w:t>
      </w:r>
      <w:r w:rsidRPr="00716467">
        <w:rPr>
          <w:color w:val="auto"/>
          <w:lang w:val="en-GB"/>
        </w:rPr>
        <w:t xml:space="preserve"> </w:t>
      </w:r>
      <w:r w:rsidR="009D347F" w:rsidRPr="00716467">
        <w:rPr>
          <w:color w:val="auto"/>
          <w:lang w:val="en-GB"/>
        </w:rPr>
        <w:t xml:space="preserve">The secretary of the </w:t>
      </w:r>
      <w:r w:rsidR="007D7AF9" w:rsidRPr="00716467">
        <w:rPr>
          <w:color w:val="auto"/>
          <w:lang w:val="en-GB"/>
        </w:rPr>
        <w:t>committee</w:t>
      </w:r>
      <w:r w:rsidR="009D347F" w:rsidRPr="00716467">
        <w:rPr>
          <w:color w:val="auto"/>
          <w:lang w:val="en-GB"/>
        </w:rPr>
        <w:t xml:space="preserve"> may be a university assistant,</w:t>
      </w:r>
      <w:r w:rsidR="008D64EE" w:rsidRPr="00716467">
        <w:rPr>
          <w:color w:val="auto"/>
          <w:lang w:val="en-GB"/>
        </w:rPr>
        <w:t xml:space="preserve"> </w:t>
      </w:r>
      <w:r w:rsidR="00F638F4" w:rsidRPr="00716467">
        <w:rPr>
          <w:color w:val="auto"/>
          <w:lang w:val="en-GB"/>
        </w:rPr>
        <w:t>he</w:t>
      </w:r>
      <w:r w:rsidR="009D347F" w:rsidRPr="00716467">
        <w:rPr>
          <w:color w:val="auto"/>
          <w:lang w:val="en-GB"/>
        </w:rPr>
        <w:t xml:space="preserve"> only</w:t>
      </w:r>
      <w:r w:rsidR="00F638F4" w:rsidRPr="00716467">
        <w:rPr>
          <w:color w:val="auto"/>
          <w:lang w:val="en-GB"/>
        </w:rPr>
        <w:t xml:space="preserve"> has</w:t>
      </w:r>
      <w:r w:rsidR="009D347F" w:rsidRPr="00716467">
        <w:rPr>
          <w:color w:val="auto"/>
          <w:lang w:val="en-GB"/>
        </w:rPr>
        <w:t xml:space="preserve"> the tasks of administering the examination papers and will hand</w:t>
      </w:r>
      <w:r w:rsidR="00F638F4" w:rsidRPr="00716467">
        <w:rPr>
          <w:color w:val="auto"/>
          <w:lang w:val="en-GB"/>
        </w:rPr>
        <w:t xml:space="preserve"> the </w:t>
      </w:r>
      <w:r w:rsidR="008D64EE" w:rsidRPr="00716467">
        <w:rPr>
          <w:color w:val="auto"/>
          <w:lang w:val="en-GB"/>
        </w:rPr>
        <w:t>rolls with the graduation grades to the chief secretary</w:t>
      </w:r>
      <w:r w:rsidR="009D347F" w:rsidRPr="00716467">
        <w:rPr>
          <w:color w:val="auto"/>
          <w:lang w:val="en-GB"/>
        </w:rPr>
        <w:t xml:space="preserve"> (including: CD / DVD, appraisal - </w:t>
      </w:r>
      <w:r w:rsidR="009D347F" w:rsidRPr="00716467">
        <w:rPr>
          <w:b/>
          <w:bCs/>
          <w:color w:val="auto"/>
          <w:lang w:val="en-GB"/>
        </w:rPr>
        <w:t>Annex 6</w:t>
      </w:r>
      <w:r w:rsidR="009D347F" w:rsidRPr="00716467">
        <w:rPr>
          <w:color w:val="auto"/>
          <w:lang w:val="en-GB"/>
        </w:rPr>
        <w:t xml:space="preserve"> to this methodology, </w:t>
      </w:r>
      <w:r w:rsidR="009B4BE8" w:rsidRPr="00716467">
        <w:rPr>
          <w:color w:val="auto"/>
          <w:lang w:val="en-GB"/>
        </w:rPr>
        <w:t>Statement</w:t>
      </w:r>
      <w:r w:rsidR="009D347F" w:rsidRPr="00716467">
        <w:rPr>
          <w:color w:val="auto"/>
          <w:lang w:val="en-GB"/>
        </w:rPr>
        <w:t xml:space="preserve"> of </w:t>
      </w:r>
      <w:r w:rsidR="008D64EE" w:rsidRPr="00716467">
        <w:rPr>
          <w:color w:val="auto"/>
          <w:lang w:val="en-GB"/>
        </w:rPr>
        <w:t>A</w:t>
      </w:r>
      <w:r w:rsidR="009D347F" w:rsidRPr="00716467">
        <w:rPr>
          <w:color w:val="auto"/>
          <w:lang w:val="en-GB"/>
        </w:rPr>
        <w:t xml:space="preserve">uthenticity - </w:t>
      </w:r>
      <w:r w:rsidR="009D347F" w:rsidRPr="00716467">
        <w:rPr>
          <w:b/>
          <w:bCs/>
          <w:color w:val="auto"/>
          <w:lang w:val="en-GB"/>
        </w:rPr>
        <w:t>Annex 7</w:t>
      </w:r>
      <w:r w:rsidR="009D347F" w:rsidRPr="00716467">
        <w:rPr>
          <w:color w:val="auto"/>
          <w:lang w:val="en-GB"/>
        </w:rPr>
        <w:t xml:space="preserve"> to this methodology), for archiving.</w:t>
      </w:r>
    </w:p>
    <w:p w:rsidR="006A2B6D" w:rsidRPr="00716467" w:rsidRDefault="009D347F" w:rsidP="009D347F">
      <w:pPr>
        <w:pStyle w:val="Default"/>
        <w:keepNext/>
        <w:jc w:val="both"/>
        <w:rPr>
          <w:color w:val="auto"/>
          <w:lang w:val="en-GB"/>
        </w:rPr>
      </w:pPr>
      <w:r w:rsidRPr="00716467">
        <w:rPr>
          <w:b/>
          <w:bCs/>
          <w:color w:val="auto"/>
          <w:lang w:val="en-GB"/>
        </w:rPr>
        <w:t>(6)</w:t>
      </w:r>
      <w:r w:rsidRPr="00716467">
        <w:rPr>
          <w:color w:val="auto"/>
          <w:lang w:val="en-GB"/>
        </w:rPr>
        <w:t xml:space="preserve"> According to the law, </w:t>
      </w:r>
      <w:r w:rsidR="008D64EE" w:rsidRPr="00716467">
        <w:rPr>
          <w:color w:val="auto"/>
          <w:lang w:val="en-GB"/>
        </w:rPr>
        <w:t>neither</w:t>
      </w:r>
      <w:r w:rsidRPr="00716467">
        <w:rPr>
          <w:color w:val="auto"/>
          <w:lang w:val="en-GB"/>
        </w:rPr>
        <w:t xml:space="preserve"> the members of the </w:t>
      </w:r>
      <w:r w:rsidR="008D64EE" w:rsidRPr="00716467">
        <w:rPr>
          <w:color w:val="auto"/>
          <w:lang w:val="en-GB"/>
        </w:rPr>
        <w:t xml:space="preserve">graduation </w:t>
      </w:r>
      <w:r w:rsidR="007D7AF9" w:rsidRPr="00716467">
        <w:rPr>
          <w:color w:val="auto"/>
          <w:lang w:val="en-GB"/>
        </w:rPr>
        <w:t>committee</w:t>
      </w:r>
      <w:r w:rsidRPr="00716467">
        <w:rPr>
          <w:color w:val="auto"/>
          <w:lang w:val="en-GB"/>
        </w:rPr>
        <w:t xml:space="preserve"> (including the president) </w:t>
      </w:r>
      <w:r w:rsidR="008D64EE" w:rsidRPr="00716467">
        <w:rPr>
          <w:color w:val="auto"/>
          <w:lang w:val="en-GB"/>
        </w:rPr>
        <w:t>nor</w:t>
      </w:r>
      <w:r w:rsidRPr="00716467">
        <w:rPr>
          <w:color w:val="auto"/>
          <w:lang w:val="en-GB"/>
        </w:rPr>
        <w:t xml:space="preserve"> the secretary can be</w:t>
      </w:r>
      <w:r w:rsidR="008D64EE" w:rsidRPr="00716467">
        <w:rPr>
          <w:color w:val="auto"/>
          <w:lang w:val="en-GB"/>
        </w:rPr>
        <w:t xml:space="preserve"> related to the assessed ones</w:t>
      </w:r>
      <w:r w:rsidRPr="00716467">
        <w:rPr>
          <w:color w:val="auto"/>
          <w:lang w:val="en-GB"/>
        </w:rPr>
        <w:t>, or between them, in relation to spouses</w:t>
      </w:r>
      <w:r w:rsidR="008D64EE" w:rsidRPr="00716467">
        <w:rPr>
          <w:color w:val="auto"/>
          <w:lang w:val="en-GB"/>
        </w:rPr>
        <w:t xml:space="preserve"> </w:t>
      </w:r>
      <w:r w:rsidRPr="00716467">
        <w:rPr>
          <w:color w:val="auto"/>
          <w:lang w:val="en-GB"/>
        </w:rPr>
        <w:t>and relatives up to the third degree inclusive.</w:t>
      </w:r>
    </w:p>
    <w:p w:rsidR="006A2B6D" w:rsidRPr="00716467" w:rsidRDefault="006A2B6D" w:rsidP="00310784">
      <w:pPr>
        <w:pStyle w:val="Bodytext"/>
        <w:keepNext/>
        <w:shd w:val="clear" w:color="auto" w:fill="auto"/>
        <w:spacing w:line="240" w:lineRule="auto"/>
        <w:ind w:firstLine="0"/>
        <w:jc w:val="both"/>
        <w:rPr>
          <w:sz w:val="24"/>
          <w:szCs w:val="24"/>
          <w:lang w:val="en-GB"/>
        </w:rPr>
      </w:pPr>
    </w:p>
    <w:p w:rsidR="00726466" w:rsidRPr="00716467" w:rsidRDefault="000B4E1C" w:rsidP="00310784">
      <w:pPr>
        <w:pStyle w:val="Default"/>
        <w:keepNext/>
        <w:jc w:val="both"/>
        <w:rPr>
          <w:color w:val="auto"/>
          <w:lang w:val="en-GB"/>
        </w:rPr>
      </w:pPr>
      <w:r w:rsidRPr="00716467">
        <w:rPr>
          <w:b/>
          <w:color w:val="auto"/>
          <w:lang w:val="en-GB" w:eastAsia="ro-RO"/>
        </w:rPr>
        <w:t xml:space="preserve">Art. </w:t>
      </w:r>
      <w:r w:rsidR="00726466" w:rsidRPr="00716467">
        <w:rPr>
          <w:b/>
          <w:bCs/>
          <w:color w:val="auto"/>
          <w:lang w:val="en-GB"/>
        </w:rPr>
        <w:t>2.</w:t>
      </w:r>
      <w:r w:rsidRPr="00716467">
        <w:rPr>
          <w:b/>
          <w:bCs/>
          <w:color w:val="auto"/>
          <w:lang w:val="en-GB"/>
        </w:rPr>
        <w:t>1</w:t>
      </w:r>
      <w:r w:rsidR="00726466" w:rsidRPr="00716467">
        <w:rPr>
          <w:b/>
          <w:bCs/>
          <w:color w:val="auto"/>
          <w:lang w:val="en-GB"/>
        </w:rPr>
        <w:t>7.</w:t>
      </w:r>
      <w:r w:rsidR="00726466" w:rsidRPr="00716467">
        <w:rPr>
          <w:color w:val="auto"/>
          <w:lang w:val="en-GB"/>
        </w:rPr>
        <w:t xml:space="preserve"> </w:t>
      </w:r>
      <w:r w:rsidR="009D347F" w:rsidRPr="00716467">
        <w:rPr>
          <w:color w:val="auto"/>
          <w:lang w:val="en-GB"/>
        </w:rPr>
        <w:t xml:space="preserve">The graduates who have passed all the forms of </w:t>
      </w:r>
      <w:r w:rsidR="00A61F1C" w:rsidRPr="00716467">
        <w:rPr>
          <w:color w:val="auto"/>
          <w:lang w:val="en-GB"/>
        </w:rPr>
        <w:t>examinations</w:t>
      </w:r>
      <w:r w:rsidR="009D347F" w:rsidRPr="00716467">
        <w:rPr>
          <w:color w:val="auto"/>
          <w:lang w:val="en-GB"/>
        </w:rPr>
        <w:t xml:space="preserve"> in the curricula can </w:t>
      </w:r>
      <w:r w:rsidR="007D7AF9" w:rsidRPr="00716467">
        <w:rPr>
          <w:color w:val="auto"/>
          <w:lang w:val="en-GB"/>
        </w:rPr>
        <w:t>enrol</w:t>
      </w:r>
      <w:r w:rsidR="009D347F" w:rsidRPr="00716467">
        <w:rPr>
          <w:color w:val="auto"/>
          <w:lang w:val="en-GB"/>
        </w:rPr>
        <w:t xml:space="preserve"> in order to </w:t>
      </w:r>
      <w:r w:rsidR="00A61F1C" w:rsidRPr="00716467">
        <w:rPr>
          <w:color w:val="auto"/>
          <w:lang w:val="en-GB"/>
        </w:rPr>
        <w:t>sit for</w:t>
      </w:r>
      <w:r w:rsidR="009D347F" w:rsidRPr="00716467">
        <w:rPr>
          <w:color w:val="auto"/>
          <w:lang w:val="en-GB"/>
        </w:rPr>
        <w:t xml:space="preserve"> the graduation exam.</w:t>
      </w:r>
    </w:p>
    <w:p w:rsidR="00140730" w:rsidRPr="00716467" w:rsidRDefault="00140730" w:rsidP="00310784">
      <w:pPr>
        <w:pStyle w:val="Default"/>
        <w:keepNext/>
        <w:jc w:val="both"/>
        <w:rPr>
          <w:color w:val="auto"/>
          <w:lang w:val="en-GB"/>
        </w:rPr>
      </w:pPr>
    </w:p>
    <w:p w:rsidR="00726466" w:rsidRPr="00716467" w:rsidRDefault="000B4E1C" w:rsidP="00310784">
      <w:pPr>
        <w:pStyle w:val="Default"/>
        <w:keepNext/>
        <w:jc w:val="both"/>
        <w:rPr>
          <w:color w:val="auto"/>
          <w:lang w:val="en-GB"/>
        </w:rPr>
      </w:pPr>
      <w:r w:rsidRPr="00716467">
        <w:rPr>
          <w:b/>
          <w:color w:val="auto"/>
          <w:lang w:val="en-GB" w:eastAsia="ro-RO"/>
        </w:rPr>
        <w:t xml:space="preserve">Art. </w:t>
      </w:r>
      <w:r w:rsidRPr="00716467">
        <w:rPr>
          <w:b/>
          <w:bCs/>
          <w:color w:val="auto"/>
          <w:lang w:val="en-GB"/>
        </w:rPr>
        <w:t>2.18</w:t>
      </w:r>
      <w:r w:rsidR="00A61F1C" w:rsidRPr="00716467">
        <w:rPr>
          <w:b/>
          <w:bCs/>
          <w:color w:val="auto"/>
          <w:lang w:val="en-GB"/>
        </w:rPr>
        <w:t xml:space="preserve">. </w:t>
      </w:r>
      <w:r w:rsidR="009D347F" w:rsidRPr="00716467">
        <w:rPr>
          <w:color w:val="auto"/>
          <w:lang w:val="en-GB"/>
        </w:rPr>
        <w:t xml:space="preserve">Candidates are </w:t>
      </w:r>
      <w:r w:rsidR="00A61F1C" w:rsidRPr="00716467">
        <w:rPr>
          <w:color w:val="auto"/>
          <w:lang w:val="en-GB"/>
        </w:rPr>
        <w:t>enrolled</w:t>
      </w:r>
      <w:r w:rsidR="009D347F" w:rsidRPr="00716467">
        <w:rPr>
          <w:color w:val="auto"/>
          <w:lang w:val="en-GB"/>
        </w:rPr>
        <w:t xml:space="preserve"> in order to pass the final examination of the</w:t>
      </w:r>
      <w:r w:rsidR="00A61F1C" w:rsidRPr="00716467">
        <w:rPr>
          <w:color w:val="auto"/>
          <w:lang w:val="en-GB"/>
        </w:rPr>
        <w:t>ir</w:t>
      </w:r>
      <w:r w:rsidR="009D347F" w:rsidRPr="00716467">
        <w:rPr>
          <w:color w:val="auto"/>
          <w:lang w:val="en-GB"/>
        </w:rPr>
        <w:t xml:space="preserve"> university studies by the secretary of the graduation </w:t>
      </w:r>
      <w:r w:rsidR="007D7AF9" w:rsidRPr="00716467">
        <w:rPr>
          <w:color w:val="auto"/>
          <w:lang w:val="en-GB"/>
        </w:rPr>
        <w:t>committee</w:t>
      </w:r>
      <w:r w:rsidR="009D347F" w:rsidRPr="00716467">
        <w:rPr>
          <w:color w:val="auto"/>
          <w:lang w:val="en-GB"/>
        </w:rPr>
        <w:t xml:space="preserve"> approved for the study program, after checking the school situation at the secretariat of the graduate</w:t>
      </w:r>
      <w:r w:rsidR="00A61F1C" w:rsidRPr="00716467">
        <w:rPr>
          <w:color w:val="auto"/>
          <w:lang w:val="en-GB"/>
        </w:rPr>
        <w:t>d</w:t>
      </w:r>
      <w:r w:rsidR="009D347F" w:rsidRPr="00716467">
        <w:rPr>
          <w:color w:val="auto"/>
          <w:lang w:val="en-GB"/>
        </w:rPr>
        <w:t xml:space="preserve"> faculty. In the case of graduates of a </w:t>
      </w:r>
      <w:r w:rsidR="00A61F1C" w:rsidRPr="00716467">
        <w:rPr>
          <w:color w:val="auto"/>
          <w:lang w:val="en-GB"/>
        </w:rPr>
        <w:t>provisionally authorized</w:t>
      </w:r>
      <w:r w:rsidR="009D347F" w:rsidRPr="00716467">
        <w:rPr>
          <w:color w:val="auto"/>
          <w:lang w:val="en-GB"/>
        </w:rPr>
        <w:t xml:space="preserve"> degree program, the secretariat of the graduated faculty sends to the F</w:t>
      </w:r>
      <w:r w:rsidR="00A61F1C" w:rsidRPr="00716467">
        <w:rPr>
          <w:color w:val="auto"/>
          <w:lang w:val="en-GB"/>
        </w:rPr>
        <w:t>SE</w:t>
      </w:r>
      <w:r w:rsidR="009D347F" w:rsidRPr="00716467">
        <w:rPr>
          <w:color w:val="auto"/>
          <w:lang w:val="en-GB"/>
        </w:rPr>
        <w:t xml:space="preserve"> </w:t>
      </w:r>
      <w:r w:rsidR="00A61F1C" w:rsidRPr="00716467">
        <w:rPr>
          <w:color w:val="auto"/>
          <w:lang w:val="en-GB"/>
        </w:rPr>
        <w:t>s</w:t>
      </w:r>
      <w:r w:rsidR="009D347F" w:rsidRPr="00716467">
        <w:rPr>
          <w:color w:val="auto"/>
          <w:lang w:val="en-GB"/>
        </w:rPr>
        <w:t>ecretariat a table with the graduates enrolled to s</w:t>
      </w:r>
      <w:r w:rsidR="00A61F1C" w:rsidRPr="00716467">
        <w:rPr>
          <w:color w:val="auto"/>
          <w:lang w:val="en-GB"/>
        </w:rPr>
        <w:t>it for</w:t>
      </w:r>
      <w:r w:rsidR="009D347F" w:rsidRPr="00716467">
        <w:rPr>
          <w:color w:val="auto"/>
          <w:lang w:val="en-GB"/>
        </w:rPr>
        <w:t xml:space="preserve"> the university graduation exam</w:t>
      </w:r>
      <w:r w:rsidR="00A61F1C" w:rsidRPr="00716467">
        <w:rPr>
          <w:color w:val="auto"/>
          <w:lang w:val="en-GB"/>
        </w:rPr>
        <w:t>,</w:t>
      </w:r>
      <w:r w:rsidR="009D347F" w:rsidRPr="00716467">
        <w:rPr>
          <w:color w:val="auto"/>
          <w:lang w:val="en-GB"/>
        </w:rPr>
        <w:t xml:space="preserve"> signed by the graduate and </w:t>
      </w:r>
      <w:r w:rsidR="00A61F1C" w:rsidRPr="00716467">
        <w:rPr>
          <w:color w:val="auto"/>
          <w:lang w:val="en-GB"/>
        </w:rPr>
        <w:t xml:space="preserve">the </w:t>
      </w:r>
      <w:r w:rsidR="009D347F" w:rsidRPr="00716467">
        <w:rPr>
          <w:color w:val="auto"/>
          <w:lang w:val="en-GB"/>
        </w:rPr>
        <w:t>secretary of the graduate</w:t>
      </w:r>
      <w:r w:rsidR="00A61F1C" w:rsidRPr="00716467">
        <w:rPr>
          <w:color w:val="auto"/>
          <w:lang w:val="en-GB"/>
        </w:rPr>
        <w:t>d</w:t>
      </w:r>
      <w:r w:rsidR="009D347F" w:rsidRPr="00716467">
        <w:rPr>
          <w:color w:val="auto"/>
          <w:lang w:val="en-GB"/>
        </w:rPr>
        <w:t xml:space="preserve"> faculty, </w:t>
      </w:r>
      <w:r w:rsidR="00A61F1C" w:rsidRPr="00716467">
        <w:rPr>
          <w:color w:val="auto"/>
          <w:lang w:val="en-GB"/>
        </w:rPr>
        <w:t xml:space="preserve">a document testifying the </w:t>
      </w:r>
      <w:r w:rsidR="00206F26" w:rsidRPr="00716467">
        <w:rPr>
          <w:color w:val="auto"/>
          <w:lang w:val="en-GB"/>
        </w:rPr>
        <w:t>government</w:t>
      </w:r>
      <w:r w:rsidR="00A61F1C" w:rsidRPr="00716467">
        <w:rPr>
          <w:color w:val="auto"/>
          <w:lang w:val="en-GB"/>
        </w:rPr>
        <w:t xml:space="preserve"> </w:t>
      </w:r>
      <w:r w:rsidR="00206F26" w:rsidRPr="00716467">
        <w:rPr>
          <w:color w:val="auto"/>
          <w:lang w:val="en-GB"/>
        </w:rPr>
        <w:t>decision</w:t>
      </w:r>
      <w:r w:rsidR="00A61F1C" w:rsidRPr="00716467">
        <w:rPr>
          <w:color w:val="auto"/>
          <w:lang w:val="en-GB"/>
        </w:rPr>
        <w:t xml:space="preserve"> (HG) </w:t>
      </w:r>
      <w:r w:rsidR="009D347F" w:rsidRPr="00716467">
        <w:rPr>
          <w:color w:val="auto"/>
          <w:lang w:val="en-GB"/>
        </w:rPr>
        <w:t>on which</w:t>
      </w:r>
      <w:r w:rsidR="00A61F1C" w:rsidRPr="00716467">
        <w:rPr>
          <w:color w:val="auto"/>
          <w:lang w:val="en-GB"/>
        </w:rPr>
        <w:t xml:space="preserve"> </w:t>
      </w:r>
      <w:r w:rsidR="009D347F" w:rsidRPr="00716467">
        <w:rPr>
          <w:color w:val="auto"/>
          <w:lang w:val="en-GB"/>
        </w:rPr>
        <w:t>the schooling</w:t>
      </w:r>
      <w:r w:rsidR="00A61F1C" w:rsidRPr="00716467">
        <w:rPr>
          <w:color w:val="auto"/>
          <w:lang w:val="en-GB"/>
        </w:rPr>
        <w:t xml:space="preserve"> started</w:t>
      </w:r>
      <w:r w:rsidR="009D347F" w:rsidRPr="00716467">
        <w:rPr>
          <w:color w:val="auto"/>
          <w:lang w:val="en-GB"/>
        </w:rPr>
        <w:t xml:space="preserve">, the title of the </w:t>
      </w:r>
      <w:r w:rsidR="00A61F1C" w:rsidRPr="00716467">
        <w:rPr>
          <w:color w:val="auto"/>
          <w:lang w:val="en-GB"/>
        </w:rPr>
        <w:t>graduation paper</w:t>
      </w:r>
      <w:r w:rsidR="009D347F" w:rsidRPr="00716467">
        <w:rPr>
          <w:color w:val="auto"/>
          <w:lang w:val="en-GB"/>
        </w:rPr>
        <w:t xml:space="preserve">, the scientific </w:t>
      </w:r>
      <w:r w:rsidR="00A61F1C" w:rsidRPr="00716467">
        <w:rPr>
          <w:color w:val="auto"/>
          <w:lang w:val="en-GB"/>
        </w:rPr>
        <w:t>coordinator</w:t>
      </w:r>
      <w:r w:rsidR="009D347F" w:rsidRPr="00716467">
        <w:rPr>
          <w:color w:val="auto"/>
          <w:lang w:val="en-GB"/>
        </w:rPr>
        <w:t xml:space="preserve">, the graduation </w:t>
      </w:r>
      <w:r w:rsidR="00A61F1C" w:rsidRPr="00716467">
        <w:rPr>
          <w:color w:val="auto"/>
          <w:lang w:val="en-GB"/>
        </w:rPr>
        <w:t>grades</w:t>
      </w:r>
      <w:r w:rsidR="009D347F" w:rsidRPr="00716467">
        <w:rPr>
          <w:color w:val="auto"/>
          <w:lang w:val="en-GB"/>
        </w:rPr>
        <w:t xml:space="preserve"> and the copies of the birth certificates</w:t>
      </w:r>
      <w:r w:rsidR="00A61F1C" w:rsidRPr="00716467">
        <w:rPr>
          <w:color w:val="auto"/>
          <w:lang w:val="en-GB"/>
        </w:rPr>
        <w:t>.</w:t>
      </w:r>
    </w:p>
    <w:p w:rsidR="00140730" w:rsidRPr="00716467" w:rsidRDefault="00140730" w:rsidP="00310784">
      <w:pPr>
        <w:pStyle w:val="Default"/>
        <w:keepNext/>
        <w:jc w:val="both"/>
        <w:rPr>
          <w:color w:val="auto"/>
          <w:lang w:val="en-GB"/>
        </w:rPr>
      </w:pPr>
    </w:p>
    <w:p w:rsidR="00726466" w:rsidRPr="00716467" w:rsidRDefault="00B13891" w:rsidP="00310784">
      <w:pPr>
        <w:pStyle w:val="Default"/>
        <w:keepNext/>
        <w:jc w:val="both"/>
        <w:rPr>
          <w:color w:val="auto"/>
          <w:lang w:val="en-GB"/>
        </w:rPr>
      </w:pPr>
      <w:r w:rsidRPr="00716467">
        <w:rPr>
          <w:b/>
          <w:color w:val="auto"/>
          <w:lang w:val="en-GB" w:eastAsia="ro-RO"/>
        </w:rPr>
        <w:t xml:space="preserve">Art. </w:t>
      </w:r>
      <w:r w:rsidRPr="00716467">
        <w:rPr>
          <w:b/>
          <w:bCs/>
          <w:color w:val="auto"/>
          <w:lang w:val="en-GB"/>
        </w:rPr>
        <w:t>2.19.</w:t>
      </w:r>
      <w:r w:rsidR="009D347F" w:rsidRPr="00716467">
        <w:rPr>
          <w:color w:val="auto"/>
          <w:lang w:val="en-GB"/>
        </w:rPr>
        <w:t xml:space="preserve"> Candidates must be enrolled before the </w:t>
      </w:r>
      <w:r w:rsidR="00A61F1C" w:rsidRPr="00716467">
        <w:rPr>
          <w:color w:val="auto"/>
          <w:lang w:val="en-GB"/>
        </w:rPr>
        <w:t xml:space="preserve">beginning of the final graduation </w:t>
      </w:r>
      <w:r w:rsidR="009D347F" w:rsidRPr="00716467">
        <w:rPr>
          <w:color w:val="auto"/>
          <w:lang w:val="en-GB"/>
        </w:rPr>
        <w:t>examination, within a reasonable timeframe, for both F</w:t>
      </w:r>
      <w:r w:rsidR="00A61F1C" w:rsidRPr="00716467">
        <w:rPr>
          <w:color w:val="auto"/>
          <w:lang w:val="en-GB"/>
        </w:rPr>
        <w:t>SE</w:t>
      </w:r>
      <w:r w:rsidR="009D347F" w:rsidRPr="00716467">
        <w:rPr>
          <w:color w:val="auto"/>
          <w:lang w:val="en-GB"/>
        </w:rPr>
        <w:t xml:space="preserve"> graduates and those from other faculties.</w:t>
      </w:r>
    </w:p>
    <w:p w:rsidR="00140730" w:rsidRPr="00716467" w:rsidRDefault="00140730" w:rsidP="00310784">
      <w:pPr>
        <w:pStyle w:val="Default"/>
        <w:keepNext/>
        <w:jc w:val="both"/>
        <w:rPr>
          <w:color w:val="auto"/>
          <w:lang w:val="en-GB"/>
        </w:rPr>
      </w:pPr>
    </w:p>
    <w:p w:rsidR="00726466" w:rsidRPr="00716467" w:rsidRDefault="00B13891" w:rsidP="00310784">
      <w:pPr>
        <w:pStyle w:val="Default"/>
        <w:keepNext/>
        <w:tabs>
          <w:tab w:val="left" w:pos="567"/>
        </w:tabs>
        <w:jc w:val="both"/>
        <w:rPr>
          <w:color w:val="auto"/>
          <w:lang w:val="en-GB"/>
        </w:rPr>
      </w:pPr>
      <w:r w:rsidRPr="00716467">
        <w:rPr>
          <w:b/>
          <w:color w:val="auto"/>
          <w:lang w:val="en-GB" w:eastAsia="ro-RO"/>
        </w:rPr>
        <w:lastRenderedPageBreak/>
        <w:t xml:space="preserve">Art. </w:t>
      </w:r>
      <w:r w:rsidRPr="00716467">
        <w:rPr>
          <w:b/>
          <w:bCs/>
          <w:color w:val="auto"/>
          <w:lang w:val="en-GB"/>
        </w:rPr>
        <w:t xml:space="preserve">2.20. </w:t>
      </w:r>
      <w:r w:rsidR="00726466" w:rsidRPr="00716467">
        <w:rPr>
          <w:b/>
          <w:color w:val="auto"/>
          <w:lang w:val="en-GB"/>
        </w:rPr>
        <w:t>(1)</w:t>
      </w:r>
      <w:r w:rsidR="00726466" w:rsidRPr="00716467">
        <w:rPr>
          <w:b/>
          <w:bCs/>
          <w:color w:val="auto"/>
          <w:lang w:val="en-GB"/>
        </w:rPr>
        <w:t xml:space="preserve"> </w:t>
      </w:r>
      <w:r w:rsidR="009D347F" w:rsidRPr="00716467">
        <w:rPr>
          <w:color w:val="auto"/>
          <w:lang w:val="en-GB"/>
        </w:rPr>
        <w:t xml:space="preserve">The file of the student enrolling in the final exam of the university studies </w:t>
      </w:r>
      <w:r w:rsidR="00A61F1C" w:rsidRPr="00716467">
        <w:rPr>
          <w:color w:val="auto"/>
          <w:lang w:val="en-GB"/>
        </w:rPr>
        <w:t>also consists of:</w:t>
      </w:r>
    </w:p>
    <w:p w:rsidR="00244637" w:rsidRPr="00716467" w:rsidRDefault="00A61F1C" w:rsidP="00244637">
      <w:pPr>
        <w:pStyle w:val="Default"/>
        <w:keepNext/>
        <w:widowControl w:val="0"/>
        <w:numPr>
          <w:ilvl w:val="0"/>
          <w:numId w:val="38"/>
        </w:numPr>
        <w:jc w:val="both"/>
        <w:rPr>
          <w:color w:val="auto"/>
          <w:lang w:val="en-GB"/>
        </w:rPr>
      </w:pPr>
      <w:r w:rsidRPr="00716467">
        <w:rPr>
          <w:color w:val="auto"/>
          <w:lang w:val="en-GB"/>
        </w:rPr>
        <w:t xml:space="preserve">the </w:t>
      </w:r>
      <w:r w:rsidR="009B4BE8" w:rsidRPr="00716467">
        <w:rPr>
          <w:color w:val="auto"/>
          <w:lang w:val="en-GB"/>
        </w:rPr>
        <w:t>template</w:t>
      </w:r>
      <w:r w:rsidRPr="00716467">
        <w:rPr>
          <w:color w:val="auto"/>
          <w:lang w:val="en-GB"/>
        </w:rPr>
        <w:t xml:space="preserve"> a</w:t>
      </w:r>
      <w:r w:rsidR="009D347F" w:rsidRPr="00716467">
        <w:rPr>
          <w:color w:val="auto"/>
          <w:lang w:val="en-GB"/>
        </w:rPr>
        <w:t>pplication form, endorsed by the scientific manager and approved by the F</w:t>
      </w:r>
      <w:r w:rsidR="00244637" w:rsidRPr="00716467">
        <w:rPr>
          <w:color w:val="auto"/>
          <w:lang w:val="en-GB"/>
        </w:rPr>
        <w:t>SE</w:t>
      </w:r>
      <w:r w:rsidR="009D347F" w:rsidRPr="00716467">
        <w:rPr>
          <w:color w:val="auto"/>
          <w:lang w:val="en-GB"/>
        </w:rPr>
        <w:t xml:space="preserve"> Dean (</w:t>
      </w:r>
      <w:r w:rsidR="009D347F" w:rsidRPr="00716467">
        <w:rPr>
          <w:b/>
          <w:bCs/>
          <w:color w:val="auto"/>
          <w:lang w:val="en-GB"/>
        </w:rPr>
        <w:t>Annex 8</w:t>
      </w:r>
      <w:r w:rsidR="009D347F" w:rsidRPr="00716467">
        <w:rPr>
          <w:color w:val="auto"/>
          <w:lang w:val="en-GB"/>
        </w:rPr>
        <w:t xml:space="preserve"> to this Methodology);</w:t>
      </w:r>
    </w:p>
    <w:p w:rsidR="00726466" w:rsidRPr="00716467" w:rsidRDefault="00244637" w:rsidP="00244637">
      <w:pPr>
        <w:pStyle w:val="Default"/>
        <w:keepNext/>
        <w:widowControl w:val="0"/>
        <w:numPr>
          <w:ilvl w:val="0"/>
          <w:numId w:val="38"/>
        </w:numPr>
        <w:jc w:val="both"/>
        <w:rPr>
          <w:color w:val="auto"/>
          <w:lang w:val="en-GB"/>
        </w:rPr>
      </w:pPr>
      <w:r w:rsidRPr="00716467">
        <w:rPr>
          <w:color w:val="auto"/>
          <w:lang w:val="en-GB"/>
        </w:rPr>
        <w:t>the</w:t>
      </w:r>
      <w:r w:rsidR="009D347F" w:rsidRPr="00716467">
        <w:rPr>
          <w:color w:val="auto"/>
          <w:lang w:val="en-GB"/>
        </w:rPr>
        <w:t xml:space="preserve"> liquidation </w:t>
      </w:r>
      <w:r w:rsidRPr="00716467">
        <w:rPr>
          <w:color w:val="auto"/>
          <w:lang w:val="en-GB"/>
        </w:rPr>
        <w:t>sheet filled in and approved</w:t>
      </w:r>
      <w:r w:rsidR="009D347F" w:rsidRPr="00716467">
        <w:rPr>
          <w:color w:val="auto"/>
          <w:lang w:val="en-GB"/>
        </w:rPr>
        <w:t>;</w:t>
      </w:r>
    </w:p>
    <w:p w:rsidR="00244637" w:rsidRPr="00716467" w:rsidRDefault="009D347F" w:rsidP="00244637">
      <w:pPr>
        <w:pStyle w:val="Default"/>
        <w:keepNext/>
        <w:widowControl w:val="0"/>
        <w:numPr>
          <w:ilvl w:val="1"/>
          <w:numId w:val="23"/>
        </w:numPr>
        <w:tabs>
          <w:tab w:val="clear" w:pos="1800"/>
        </w:tabs>
        <w:jc w:val="both"/>
        <w:rPr>
          <w:color w:val="auto"/>
          <w:lang w:val="en-GB"/>
        </w:rPr>
      </w:pPr>
      <w:r w:rsidRPr="00716467">
        <w:rPr>
          <w:color w:val="auto"/>
          <w:lang w:val="en-GB"/>
        </w:rPr>
        <w:t xml:space="preserve"> two </w:t>
      </w:r>
      <w:r w:rsidR="00206F26" w:rsidRPr="00716467">
        <w:rPr>
          <w:color w:val="auto"/>
          <w:lang w:val="en-GB"/>
        </w:rPr>
        <w:t>colour</w:t>
      </w:r>
      <w:r w:rsidRPr="00716467">
        <w:rPr>
          <w:color w:val="auto"/>
          <w:lang w:val="en-GB"/>
        </w:rPr>
        <w:t xml:space="preserve">, recent ¾ </w:t>
      </w:r>
      <w:r w:rsidR="00244637" w:rsidRPr="00716467">
        <w:rPr>
          <w:color w:val="auto"/>
          <w:lang w:val="en-GB"/>
        </w:rPr>
        <w:t xml:space="preserve">photos </w:t>
      </w:r>
      <w:r w:rsidRPr="00716467">
        <w:rPr>
          <w:color w:val="auto"/>
          <w:lang w:val="en-GB"/>
        </w:rPr>
        <w:t>(on matte photographic paper);</w:t>
      </w:r>
    </w:p>
    <w:p w:rsidR="00244637" w:rsidRPr="00716467" w:rsidRDefault="009D347F" w:rsidP="00244637">
      <w:pPr>
        <w:pStyle w:val="Default"/>
        <w:keepNext/>
        <w:widowControl w:val="0"/>
        <w:numPr>
          <w:ilvl w:val="1"/>
          <w:numId w:val="23"/>
        </w:numPr>
        <w:tabs>
          <w:tab w:val="clear" w:pos="1800"/>
        </w:tabs>
        <w:jc w:val="both"/>
        <w:rPr>
          <w:color w:val="auto"/>
          <w:lang w:val="en-GB"/>
        </w:rPr>
      </w:pPr>
      <w:r w:rsidRPr="00716467">
        <w:rPr>
          <w:color w:val="auto"/>
          <w:lang w:val="en-GB"/>
        </w:rPr>
        <w:t xml:space="preserve"> copies of the birth certificate and, if applicable, of the marriage (if not already in the file in the F</w:t>
      </w:r>
      <w:r w:rsidR="00244637" w:rsidRPr="00716467">
        <w:rPr>
          <w:color w:val="auto"/>
          <w:lang w:val="en-GB"/>
        </w:rPr>
        <w:t>SE</w:t>
      </w:r>
      <w:r w:rsidRPr="00716467">
        <w:rPr>
          <w:color w:val="auto"/>
          <w:lang w:val="en-GB"/>
        </w:rPr>
        <w:t xml:space="preserve"> secretariat), a copy of the baccalaureate diploma and the original of the baccalaureate diploma, </w:t>
      </w:r>
      <w:bookmarkStart w:id="2" w:name="_Hlk10704175"/>
      <w:r w:rsidRPr="00716467">
        <w:rPr>
          <w:color w:val="auto"/>
          <w:lang w:val="en-GB"/>
        </w:rPr>
        <w:t>for certification of conformity with the original by the person having the</w:t>
      </w:r>
      <w:r w:rsidR="00244637" w:rsidRPr="00716467">
        <w:rPr>
          <w:color w:val="auto"/>
          <w:lang w:val="en-GB"/>
        </w:rPr>
        <w:t>se assigned</w:t>
      </w:r>
      <w:r w:rsidRPr="00716467">
        <w:rPr>
          <w:color w:val="auto"/>
          <w:lang w:val="en-GB"/>
        </w:rPr>
        <w:t xml:space="preserve"> attributions</w:t>
      </w:r>
      <w:bookmarkEnd w:id="2"/>
      <w:r w:rsidRPr="00716467">
        <w:rPr>
          <w:color w:val="auto"/>
          <w:lang w:val="en-GB"/>
        </w:rPr>
        <w:t xml:space="preserve"> (if the diploma</w:t>
      </w:r>
      <w:r w:rsidR="00244637" w:rsidRPr="00716467">
        <w:rPr>
          <w:color w:val="auto"/>
          <w:lang w:val="en-GB"/>
        </w:rPr>
        <w:t xml:space="preserve"> is not already</w:t>
      </w:r>
      <w:r w:rsidRPr="00716467">
        <w:rPr>
          <w:color w:val="auto"/>
          <w:lang w:val="en-GB"/>
        </w:rPr>
        <w:t xml:space="preserve"> </w:t>
      </w:r>
      <w:r w:rsidR="00244637" w:rsidRPr="00716467">
        <w:rPr>
          <w:color w:val="auto"/>
          <w:lang w:val="en-GB"/>
        </w:rPr>
        <w:t>at</w:t>
      </w:r>
      <w:r w:rsidRPr="00716467">
        <w:rPr>
          <w:color w:val="auto"/>
          <w:lang w:val="en-GB"/>
        </w:rPr>
        <w:t xml:space="preserve"> the F</w:t>
      </w:r>
      <w:r w:rsidR="00244637" w:rsidRPr="00716467">
        <w:rPr>
          <w:color w:val="auto"/>
          <w:lang w:val="en-GB"/>
        </w:rPr>
        <w:t>SE</w:t>
      </w:r>
      <w:r w:rsidRPr="00716467">
        <w:rPr>
          <w:color w:val="auto"/>
          <w:lang w:val="en-GB"/>
        </w:rPr>
        <w:t xml:space="preserve"> secretariat);</w:t>
      </w:r>
    </w:p>
    <w:p w:rsidR="00244637" w:rsidRPr="00716467" w:rsidRDefault="009D347F" w:rsidP="00244637">
      <w:pPr>
        <w:pStyle w:val="Default"/>
        <w:keepNext/>
        <w:widowControl w:val="0"/>
        <w:numPr>
          <w:ilvl w:val="1"/>
          <w:numId w:val="23"/>
        </w:numPr>
        <w:tabs>
          <w:tab w:val="clear" w:pos="1800"/>
        </w:tabs>
        <w:jc w:val="both"/>
        <w:rPr>
          <w:color w:val="auto"/>
          <w:lang w:val="en-GB"/>
        </w:rPr>
      </w:pPr>
      <w:r w:rsidRPr="00716467">
        <w:rPr>
          <w:color w:val="auto"/>
          <w:lang w:val="en-GB"/>
        </w:rPr>
        <w:t xml:space="preserve">where appropriate (for master graduates) - a copy of the higher education diploma and the original of this diploma, </w:t>
      </w:r>
      <w:r w:rsidR="00244637" w:rsidRPr="00716467">
        <w:rPr>
          <w:color w:val="auto"/>
          <w:lang w:val="en-GB"/>
        </w:rPr>
        <w:t xml:space="preserve">for certification of conformity with the original by the person having these assigned attributions </w:t>
      </w:r>
      <w:r w:rsidRPr="00716467">
        <w:rPr>
          <w:color w:val="auto"/>
          <w:lang w:val="en-GB"/>
        </w:rPr>
        <w:t>(if the diploma in the ESF secretariat does not already exist) ;</w:t>
      </w:r>
    </w:p>
    <w:p w:rsidR="00726466" w:rsidRPr="00716467" w:rsidRDefault="009D347F" w:rsidP="00244637">
      <w:pPr>
        <w:pStyle w:val="Default"/>
        <w:keepNext/>
        <w:widowControl w:val="0"/>
        <w:numPr>
          <w:ilvl w:val="1"/>
          <w:numId w:val="23"/>
        </w:numPr>
        <w:tabs>
          <w:tab w:val="clear" w:pos="1800"/>
        </w:tabs>
        <w:jc w:val="both"/>
        <w:rPr>
          <w:color w:val="auto"/>
          <w:lang w:val="en-GB"/>
        </w:rPr>
      </w:pPr>
      <w:r w:rsidRPr="00716467">
        <w:rPr>
          <w:color w:val="auto"/>
          <w:lang w:val="en-GB"/>
        </w:rPr>
        <w:t>exam fee receipt (for graduates who repeat the exam and / or graduates from other faculties).</w:t>
      </w:r>
    </w:p>
    <w:p w:rsidR="00726466" w:rsidRPr="00716467" w:rsidRDefault="00726466" w:rsidP="00310784">
      <w:pPr>
        <w:pStyle w:val="Default"/>
        <w:keepNext/>
        <w:jc w:val="both"/>
        <w:rPr>
          <w:color w:val="auto"/>
          <w:lang w:val="en-GB"/>
        </w:rPr>
      </w:pPr>
      <w:r w:rsidRPr="00716467">
        <w:rPr>
          <w:b/>
          <w:color w:val="auto"/>
          <w:lang w:val="en-GB"/>
        </w:rPr>
        <w:t>(2)</w:t>
      </w:r>
      <w:r w:rsidRPr="00716467">
        <w:rPr>
          <w:color w:val="auto"/>
          <w:lang w:val="en-GB"/>
        </w:rPr>
        <w:t xml:space="preserve"> </w:t>
      </w:r>
      <w:r w:rsidR="00244637" w:rsidRPr="00716467">
        <w:rPr>
          <w:color w:val="auto"/>
          <w:lang w:val="en-GB"/>
        </w:rPr>
        <w:t>The chief secretary of the faculty has the responsibility to verify and ensure the existence of the documents listed above in the enrolment file for the university degree examination. The chief secretary of the faculty will ensure and answer that only the graduates who have the complete file, according to the national and internal legal provisions of the UO and FSE, will participate in the graduation examination.</w:t>
      </w:r>
    </w:p>
    <w:p w:rsidR="00140730" w:rsidRPr="00716467" w:rsidRDefault="00140730" w:rsidP="00310784">
      <w:pPr>
        <w:pStyle w:val="Default"/>
        <w:keepNext/>
        <w:jc w:val="both"/>
        <w:rPr>
          <w:color w:val="auto"/>
          <w:lang w:val="en-GB"/>
        </w:rPr>
      </w:pPr>
    </w:p>
    <w:p w:rsidR="00726466" w:rsidRPr="00716467" w:rsidRDefault="00957D22" w:rsidP="00310784">
      <w:pPr>
        <w:pStyle w:val="Default"/>
        <w:keepNext/>
        <w:jc w:val="both"/>
        <w:rPr>
          <w:color w:val="auto"/>
          <w:lang w:val="en-GB"/>
        </w:rPr>
      </w:pPr>
      <w:r w:rsidRPr="00716467">
        <w:rPr>
          <w:b/>
          <w:bCs/>
          <w:color w:val="auto"/>
          <w:lang w:val="en-GB"/>
        </w:rPr>
        <w:t xml:space="preserve">Art. </w:t>
      </w:r>
      <w:r w:rsidR="00726466" w:rsidRPr="00716467">
        <w:rPr>
          <w:b/>
          <w:bCs/>
          <w:color w:val="auto"/>
          <w:lang w:val="en-GB"/>
        </w:rPr>
        <w:t>2.</w:t>
      </w:r>
      <w:r w:rsidRPr="00716467">
        <w:rPr>
          <w:b/>
          <w:bCs/>
          <w:color w:val="auto"/>
          <w:lang w:val="en-GB"/>
        </w:rPr>
        <w:t>2</w:t>
      </w:r>
      <w:r w:rsidR="00726466" w:rsidRPr="00716467">
        <w:rPr>
          <w:b/>
          <w:bCs/>
          <w:color w:val="auto"/>
          <w:lang w:val="en-GB"/>
        </w:rPr>
        <w:t>1</w:t>
      </w:r>
      <w:r w:rsidR="00CC0A1A" w:rsidRPr="00716467">
        <w:rPr>
          <w:b/>
          <w:bCs/>
          <w:color w:val="auto"/>
          <w:lang w:val="en-GB"/>
        </w:rPr>
        <w:t xml:space="preserve">. </w:t>
      </w:r>
      <w:r w:rsidR="00244637" w:rsidRPr="00716467">
        <w:rPr>
          <w:color w:val="auto"/>
          <w:lang w:val="en-GB"/>
        </w:rPr>
        <w:t xml:space="preserve">The </w:t>
      </w:r>
      <w:r w:rsidR="00CC0A1A" w:rsidRPr="00716467">
        <w:rPr>
          <w:color w:val="auto"/>
          <w:lang w:val="en-GB"/>
        </w:rPr>
        <w:t>diploma</w:t>
      </w:r>
      <w:r w:rsidR="00244637" w:rsidRPr="00716467">
        <w:rPr>
          <w:color w:val="auto"/>
          <w:lang w:val="en-GB"/>
        </w:rPr>
        <w:t xml:space="preserve"> / dissertation paper is </w:t>
      </w:r>
      <w:r w:rsidR="00CC0A1A" w:rsidRPr="00716467">
        <w:rPr>
          <w:color w:val="auto"/>
          <w:lang w:val="en-GB"/>
        </w:rPr>
        <w:t>handed in</w:t>
      </w:r>
      <w:r w:rsidR="00244637" w:rsidRPr="00716467">
        <w:rPr>
          <w:color w:val="auto"/>
          <w:lang w:val="en-GB"/>
        </w:rPr>
        <w:t xml:space="preserve"> </w:t>
      </w:r>
      <w:r w:rsidR="00CC0A1A" w:rsidRPr="00716467">
        <w:rPr>
          <w:color w:val="auto"/>
          <w:lang w:val="en-GB"/>
        </w:rPr>
        <w:t>along with</w:t>
      </w:r>
      <w:r w:rsidR="00244637" w:rsidRPr="00716467">
        <w:rPr>
          <w:color w:val="auto"/>
          <w:lang w:val="en-GB"/>
        </w:rPr>
        <w:t xml:space="preserve"> the</w:t>
      </w:r>
      <w:r w:rsidR="00CC0A1A" w:rsidRPr="00716467">
        <w:rPr>
          <w:color w:val="auto"/>
          <w:lang w:val="en-GB"/>
        </w:rPr>
        <w:t xml:space="preserve"> </w:t>
      </w:r>
      <w:r w:rsidR="00206F26">
        <w:rPr>
          <w:color w:val="auto"/>
          <w:lang w:val="en-GB"/>
        </w:rPr>
        <w:t>enrolment</w:t>
      </w:r>
      <w:r w:rsidR="00CC0A1A" w:rsidRPr="00716467">
        <w:rPr>
          <w:color w:val="auto"/>
          <w:lang w:val="en-GB"/>
        </w:rPr>
        <w:t xml:space="preserve"> for the</w:t>
      </w:r>
      <w:r w:rsidR="00244637" w:rsidRPr="00716467">
        <w:rPr>
          <w:color w:val="auto"/>
          <w:lang w:val="en-GB"/>
        </w:rPr>
        <w:t xml:space="preserve"> final </w:t>
      </w:r>
      <w:r w:rsidR="00CC0A1A" w:rsidRPr="00716467">
        <w:rPr>
          <w:color w:val="auto"/>
          <w:lang w:val="en-GB"/>
        </w:rPr>
        <w:t xml:space="preserve">graduation </w:t>
      </w:r>
      <w:r w:rsidR="00244637" w:rsidRPr="00716467">
        <w:rPr>
          <w:color w:val="auto"/>
          <w:lang w:val="en-GB"/>
        </w:rPr>
        <w:t xml:space="preserve">examination as </w:t>
      </w:r>
      <w:r w:rsidR="00CC0A1A" w:rsidRPr="00716467">
        <w:rPr>
          <w:color w:val="auto"/>
          <w:lang w:val="en-GB"/>
        </w:rPr>
        <w:t>written</w:t>
      </w:r>
      <w:r w:rsidR="00244637" w:rsidRPr="00716467">
        <w:rPr>
          <w:color w:val="auto"/>
          <w:lang w:val="en-GB"/>
        </w:rPr>
        <w:t xml:space="preserve"> in </w:t>
      </w:r>
      <w:r w:rsidR="00244637" w:rsidRPr="00716467">
        <w:rPr>
          <w:b/>
          <w:bCs/>
          <w:color w:val="auto"/>
          <w:lang w:val="en-GB"/>
        </w:rPr>
        <w:t>Art. 2.15</w:t>
      </w:r>
      <w:r w:rsidR="00244637" w:rsidRPr="00716467">
        <w:rPr>
          <w:color w:val="auto"/>
          <w:lang w:val="en-GB"/>
        </w:rPr>
        <w:t xml:space="preserve"> above and </w:t>
      </w:r>
      <w:r w:rsidR="00244637" w:rsidRPr="00716467">
        <w:rPr>
          <w:b/>
          <w:bCs/>
          <w:color w:val="auto"/>
          <w:lang w:val="en-GB"/>
        </w:rPr>
        <w:t>Art. 2.22</w:t>
      </w:r>
      <w:r w:rsidR="00244637" w:rsidRPr="00716467">
        <w:rPr>
          <w:color w:val="auto"/>
          <w:lang w:val="en-GB"/>
        </w:rPr>
        <w:t xml:space="preserve"> below</w:t>
      </w:r>
    </w:p>
    <w:p w:rsidR="00140730" w:rsidRPr="00716467" w:rsidRDefault="00140730" w:rsidP="00310784">
      <w:pPr>
        <w:pStyle w:val="Default"/>
        <w:keepNext/>
        <w:jc w:val="both"/>
        <w:rPr>
          <w:color w:val="auto"/>
          <w:lang w:val="en-GB"/>
        </w:rPr>
      </w:pPr>
    </w:p>
    <w:p w:rsidR="00726466" w:rsidRPr="00716467" w:rsidRDefault="00726466" w:rsidP="00310784">
      <w:pPr>
        <w:pStyle w:val="Bodytext"/>
        <w:keepNext/>
        <w:shd w:val="clear" w:color="auto" w:fill="auto"/>
        <w:spacing w:line="240" w:lineRule="auto"/>
        <w:ind w:firstLine="0"/>
        <w:jc w:val="both"/>
        <w:rPr>
          <w:sz w:val="24"/>
          <w:szCs w:val="24"/>
          <w:lang w:val="en-GB"/>
        </w:rPr>
      </w:pPr>
      <w:r w:rsidRPr="00716467">
        <w:rPr>
          <w:b/>
          <w:sz w:val="24"/>
          <w:szCs w:val="24"/>
          <w:lang w:val="en-GB"/>
        </w:rPr>
        <w:t>Art. 2.</w:t>
      </w:r>
      <w:r w:rsidR="00140730" w:rsidRPr="00716467">
        <w:rPr>
          <w:b/>
          <w:sz w:val="24"/>
          <w:szCs w:val="24"/>
          <w:lang w:val="en-GB"/>
        </w:rPr>
        <w:t>22</w:t>
      </w:r>
      <w:r w:rsidRPr="00716467">
        <w:rPr>
          <w:b/>
          <w:sz w:val="24"/>
          <w:szCs w:val="24"/>
          <w:lang w:val="en-GB"/>
        </w:rPr>
        <w:t>.</w:t>
      </w:r>
      <w:r w:rsidRPr="00716467">
        <w:rPr>
          <w:sz w:val="24"/>
          <w:szCs w:val="24"/>
          <w:lang w:val="en-GB"/>
        </w:rPr>
        <w:t xml:space="preserve"> </w:t>
      </w:r>
      <w:r w:rsidR="00CC0A1A" w:rsidRPr="00716467">
        <w:rPr>
          <w:sz w:val="24"/>
          <w:szCs w:val="24"/>
          <w:lang w:val="en-GB"/>
        </w:rPr>
        <w:t>The following papers shall not be admitted for the</w:t>
      </w:r>
      <w:r w:rsidR="009D3124" w:rsidRPr="00716467">
        <w:rPr>
          <w:sz w:val="24"/>
          <w:szCs w:val="24"/>
          <w:lang w:val="en-GB"/>
        </w:rPr>
        <w:t xml:space="preserve"> </w:t>
      </w:r>
      <w:r w:rsidR="00CC0A1A" w:rsidRPr="00716467">
        <w:rPr>
          <w:sz w:val="24"/>
          <w:szCs w:val="24"/>
          <w:lang w:val="en-GB"/>
        </w:rPr>
        <w:t xml:space="preserve">final graduation examination:  </w:t>
      </w:r>
    </w:p>
    <w:p w:rsidR="009D3124" w:rsidRPr="00716467" w:rsidRDefault="00CC0A1A" w:rsidP="009D3124">
      <w:pPr>
        <w:pStyle w:val="Bodytext"/>
        <w:keepNext/>
        <w:numPr>
          <w:ilvl w:val="0"/>
          <w:numId w:val="17"/>
        </w:numPr>
        <w:jc w:val="both"/>
        <w:rPr>
          <w:sz w:val="24"/>
          <w:szCs w:val="24"/>
          <w:lang w:val="en-GB"/>
        </w:rPr>
      </w:pPr>
      <w:r w:rsidRPr="00716467">
        <w:rPr>
          <w:sz w:val="24"/>
          <w:szCs w:val="24"/>
          <w:lang w:val="en-GB"/>
        </w:rPr>
        <w:t xml:space="preserve">that are not approved </w:t>
      </w:r>
      <w:r w:rsidR="009D3124" w:rsidRPr="00716467">
        <w:rPr>
          <w:sz w:val="24"/>
          <w:szCs w:val="24"/>
          <w:lang w:val="en-GB"/>
        </w:rPr>
        <w:t xml:space="preserve">and by </w:t>
      </w:r>
      <w:r w:rsidRPr="00716467">
        <w:rPr>
          <w:sz w:val="24"/>
          <w:szCs w:val="24"/>
          <w:lang w:val="en-GB"/>
        </w:rPr>
        <w:t>the scientific coordinator</w:t>
      </w:r>
      <w:r w:rsidR="009D3124" w:rsidRPr="00716467">
        <w:rPr>
          <w:sz w:val="24"/>
          <w:szCs w:val="24"/>
          <w:lang w:val="en-GB"/>
        </w:rPr>
        <w:t>’s signature on the cover page;</w:t>
      </w:r>
    </w:p>
    <w:p w:rsidR="00726466" w:rsidRPr="00716467" w:rsidRDefault="009D3124" w:rsidP="009D3124">
      <w:pPr>
        <w:pStyle w:val="Bodytext"/>
        <w:keepNext/>
        <w:numPr>
          <w:ilvl w:val="0"/>
          <w:numId w:val="17"/>
        </w:numPr>
        <w:jc w:val="both"/>
        <w:rPr>
          <w:sz w:val="24"/>
          <w:szCs w:val="24"/>
          <w:lang w:val="en-GB"/>
        </w:rPr>
      </w:pPr>
      <w:r w:rsidRPr="00716467">
        <w:rPr>
          <w:sz w:val="24"/>
          <w:szCs w:val="24"/>
          <w:lang w:val="en-GB"/>
        </w:rPr>
        <w:t xml:space="preserve">that </w:t>
      </w:r>
      <w:r w:rsidR="00CC0A1A" w:rsidRPr="00716467">
        <w:rPr>
          <w:sz w:val="24"/>
          <w:szCs w:val="24"/>
          <w:lang w:val="en-GB"/>
        </w:rPr>
        <w:t xml:space="preserve">are not </w:t>
      </w:r>
      <w:r w:rsidRPr="00716467">
        <w:rPr>
          <w:sz w:val="24"/>
          <w:szCs w:val="24"/>
          <w:lang w:val="en-GB"/>
        </w:rPr>
        <w:t xml:space="preserve">written </w:t>
      </w:r>
      <w:r w:rsidR="00CC0A1A" w:rsidRPr="00716467">
        <w:rPr>
          <w:sz w:val="24"/>
          <w:szCs w:val="24"/>
          <w:lang w:val="en-GB"/>
        </w:rPr>
        <w:t>on CD / DVD to be checked for originality / authenticity at the request of the scientific coordinator (the CD / DVD graduate file will be saved in editable format - MS Office Word - and will contain all the paper, including the first page with the name of the graduate and the title of the paper - in a single document / file);</w:t>
      </w:r>
    </w:p>
    <w:p w:rsidR="00726466" w:rsidRPr="00716467" w:rsidRDefault="00CC0A1A" w:rsidP="009D3124">
      <w:pPr>
        <w:pStyle w:val="Bodytext"/>
        <w:keepNext/>
        <w:shd w:val="clear" w:color="auto" w:fill="auto"/>
        <w:spacing w:line="240" w:lineRule="auto"/>
        <w:ind w:left="709" w:firstLine="0"/>
        <w:jc w:val="both"/>
        <w:rPr>
          <w:sz w:val="24"/>
          <w:szCs w:val="24"/>
          <w:highlight w:val="yellow"/>
          <w:lang w:val="en-GB"/>
        </w:rPr>
      </w:pPr>
      <w:r w:rsidRPr="00716467">
        <w:rPr>
          <w:sz w:val="24"/>
          <w:szCs w:val="24"/>
          <w:lang w:val="en-GB"/>
        </w:rPr>
        <w:t xml:space="preserve">- </w:t>
      </w:r>
      <w:r w:rsidR="009D3124" w:rsidRPr="00716467">
        <w:rPr>
          <w:sz w:val="24"/>
          <w:szCs w:val="24"/>
          <w:lang w:val="en-GB"/>
        </w:rPr>
        <w:t xml:space="preserve">that do </w:t>
      </w:r>
      <w:r w:rsidRPr="00716467">
        <w:rPr>
          <w:sz w:val="24"/>
          <w:szCs w:val="24"/>
          <w:lang w:val="en-GB"/>
        </w:rPr>
        <w:t xml:space="preserve"> not coincide with the printed version (it is forbidden to have differences between the electronic version - submitted by the graduate on CD / DVD - and printed version of the paper finalizing the university studies submitted during the examination); </w:t>
      </w:r>
      <w:r w:rsidR="009D3124" w:rsidRPr="00716467">
        <w:rPr>
          <w:sz w:val="24"/>
          <w:szCs w:val="24"/>
          <w:lang w:val="en-GB"/>
        </w:rPr>
        <w:t>i</w:t>
      </w:r>
      <w:r w:rsidRPr="00716467">
        <w:rPr>
          <w:sz w:val="24"/>
          <w:szCs w:val="24"/>
          <w:lang w:val="en-GB"/>
        </w:rPr>
        <w:t xml:space="preserve">n this respect, the graduate will assume and declare under his / her own responsibility in </w:t>
      </w:r>
      <w:r w:rsidRPr="00716467">
        <w:rPr>
          <w:b/>
          <w:bCs/>
          <w:sz w:val="24"/>
          <w:szCs w:val="24"/>
          <w:lang w:val="en-GB"/>
        </w:rPr>
        <w:t xml:space="preserve">Annex 8 - Application for </w:t>
      </w:r>
      <w:r w:rsidR="007D7AF9" w:rsidRPr="00716467">
        <w:rPr>
          <w:b/>
          <w:bCs/>
          <w:sz w:val="24"/>
          <w:szCs w:val="24"/>
          <w:lang w:val="en-GB"/>
        </w:rPr>
        <w:t>enrolment</w:t>
      </w:r>
      <w:r w:rsidRPr="00716467">
        <w:rPr>
          <w:b/>
          <w:bCs/>
          <w:sz w:val="24"/>
          <w:szCs w:val="24"/>
          <w:lang w:val="en-GB"/>
        </w:rPr>
        <w:t xml:space="preserve"> </w:t>
      </w:r>
      <w:r w:rsidR="007D7AF9" w:rsidRPr="00716467">
        <w:rPr>
          <w:b/>
          <w:bCs/>
          <w:sz w:val="24"/>
          <w:szCs w:val="24"/>
          <w:lang w:val="en-GB"/>
        </w:rPr>
        <w:t>to</w:t>
      </w:r>
      <w:r w:rsidRPr="00716467">
        <w:rPr>
          <w:b/>
          <w:bCs/>
          <w:sz w:val="24"/>
          <w:szCs w:val="24"/>
          <w:lang w:val="en-GB"/>
        </w:rPr>
        <w:t xml:space="preserve"> the </w:t>
      </w:r>
      <w:r w:rsidR="007D7AF9" w:rsidRPr="00716467">
        <w:rPr>
          <w:b/>
          <w:bCs/>
          <w:sz w:val="24"/>
          <w:szCs w:val="24"/>
          <w:lang w:val="en-GB"/>
        </w:rPr>
        <w:t xml:space="preserve">study completion exam </w:t>
      </w:r>
      <w:r w:rsidRPr="00716467">
        <w:rPr>
          <w:sz w:val="24"/>
          <w:szCs w:val="24"/>
          <w:lang w:val="en-GB"/>
        </w:rPr>
        <w:t>to this methodology, that there are no differences between the electronic version - submitted by the graduate on CD / DVD - and the printed version of the paper on the completion of university studies submitted at the exam;</w:t>
      </w:r>
    </w:p>
    <w:p w:rsidR="00D342A3" w:rsidRPr="00716467" w:rsidRDefault="009D3124" w:rsidP="009D3124">
      <w:pPr>
        <w:pStyle w:val="Bodytext"/>
        <w:keepNext/>
        <w:shd w:val="clear" w:color="auto" w:fill="auto"/>
        <w:spacing w:line="240" w:lineRule="auto"/>
        <w:ind w:left="709" w:firstLine="0"/>
        <w:jc w:val="both"/>
        <w:rPr>
          <w:sz w:val="24"/>
          <w:szCs w:val="24"/>
          <w:highlight w:val="yellow"/>
          <w:lang w:val="en-GB"/>
        </w:rPr>
      </w:pPr>
      <w:r w:rsidRPr="00716467">
        <w:rPr>
          <w:sz w:val="24"/>
          <w:szCs w:val="24"/>
          <w:lang w:val="en-GB"/>
        </w:rPr>
        <w:t>–</w:t>
      </w:r>
      <w:r w:rsidR="00CC0A1A" w:rsidRPr="00716467">
        <w:rPr>
          <w:sz w:val="24"/>
          <w:szCs w:val="24"/>
          <w:lang w:val="en-GB"/>
        </w:rPr>
        <w:t xml:space="preserve"> </w:t>
      </w:r>
      <w:r w:rsidRPr="00716467">
        <w:rPr>
          <w:sz w:val="24"/>
          <w:szCs w:val="24"/>
          <w:lang w:val="en-GB"/>
        </w:rPr>
        <w:t xml:space="preserve">that do not </w:t>
      </w:r>
      <w:r w:rsidR="00CC0A1A" w:rsidRPr="00716467">
        <w:rPr>
          <w:sz w:val="24"/>
          <w:szCs w:val="24"/>
          <w:lang w:val="en-GB"/>
        </w:rPr>
        <w:t xml:space="preserve">have the </w:t>
      </w:r>
      <w:r w:rsidR="009B4BE8" w:rsidRPr="00716467">
        <w:rPr>
          <w:i/>
          <w:iCs/>
          <w:sz w:val="24"/>
          <w:szCs w:val="24"/>
          <w:lang w:val="en-GB"/>
        </w:rPr>
        <w:t>Statement</w:t>
      </w:r>
      <w:r w:rsidR="00CC0A1A" w:rsidRPr="00716467">
        <w:rPr>
          <w:i/>
          <w:iCs/>
          <w:sz w:val="24"/>
          <w:szCs w:val="24"/>
          <w:lang w:val="en-GB"/>
        </w:rPr>
        <w:t xml:space="preserve"> of Authenticity</w:t>
      </w:r>
      <w:r w:rsidRPr="00716467">
        <w:rPr>
          <w:sz w:val="24"/>
          <w:szCs w:val="24"/>
          <w:lang w:val="en-GB"/>
        </w:rPr>
        <w:t>,</w:t>
      </w:r>
      <w:r w:rsidR="00CC0A1A" w:rsidRPr="00716467">
        <w:rPr>
          <w:sz w:val="24"/>
          <w:szCs w:val="24"/>
          <w:lang w:val="en-GB"/>
        </w:rPr>
        <w:t xml:space="preserve"> signed and completed in original by the graduate</w:t>
      </w:r>
      <w:r w:rsidRPr="00716467">
        <w:rPr>
          <w:sz w:val="24"/>
          <w:szCs w:val="24"/>
          <w:lang w:val="en-GB"/>
        </w:rPr>
        <w:t>, attached</w:t>
      </w:r>
      <w:r w:rsidR="00CC0A1A" w:rsidRPr="00716467">
        <w:rPr>
          <w:sz w:val="24"/>
          <w:szCs w:val="24"/>
          <w:lang w:val="en-GB"/>
        </w:rPr>
        <w:t xml:space="preserve"> (</w:t>
      </w:r>
      <w:r w:rsidR="00CC0A1A" w:rsidRPr="00716467">
        <w:rPr>
          <w:b/>
          <w:bCs/>
          <w:sz w:val="24"/>
          <w:szCs w:val="24"/>
          <w:lang w:val="en-GB"/>
        </w:rPr>
        <w:t>Annex 7</w:t>
      </w:r>
      <w:r w:rsidR="00CC0A1A" w:rsidRPr="00716467">
        <w:rPr>
          <w:sz w:val="24"/>
          <w:szCs w:val="24"/>
          <w:lang w:val="en-GB"/>
        </w:rPr>
        <w:t xml:space="preserve"> to this </w:t>
      </w:r>
      <w:r w:rsidRPr="00716467">
        <w:rPr>
          <w:sz w:val="24"/>
          <w:szCs w:val="24"/>
          <w:lang w:val="en-GB"/>
        </w:rPr>
        <w:t>m</w:t>
      </w:r>
      <w:r w:rsidR="00CC0A1A" w:rsidRPr="00716467">
        <w:rPr>
          <w:sz w:val="24"/>
          <w:szCs w:val="24"/>
          <w:lang w:val="en-GB"/>
        </w:rPr>
        <w:t>ethodology).</w:t>
      </w:r>
    </w:p>
    <w:p w:rsidR="00AA57AF" w:rsidRPr="00716467" w:rsidRDefault="00CC0A1A" w:rsidP="00310784">
      <w:pPr>
        <w:pStyle w:val="Bodytext"/>
        <w:keepNext/>
        <w:shd w:val="clear" w:color="auto" w:fill="auto"/>
        <w:spacing w:line="240" w:lineRule="auto"/>
        <w:ind w:firstLine="0"/>
        <w:jc w:val="both"/>
        <w:rPr>
          <w:sz w:val="24"/>
          <w:szCs w:val="24"/>
          <w:lang w:val="en-GB" w:eastAsia="ro-RO"/>
        </w:rPr>
      </w:pPr>
      <w:r w:rsidRPr="00716467">
        <w:rPr>
          <w:sz w:val="24"/>
          <w:szCs w:val="24"/>
          <w:lang w:val="en-GB" w:eastAsia="ro-RO"/>
        </w:rPr>
        <w:t xml:space="preserve">The </w:t>
      </w:r>
      <w:r w:rsidR="009D3124" w:rsidRPr="00716467">
        <w:rPr>
          <w:sz w:val="24"/>
          <w:szCs w:val="24"/>
          <w:lang w:val="en-GB" w:eastAsia="ro-RO"/>
        </w:rPr>
        <w:t>s</w:t>
      </w:r>
      <w:r w:rsidRPr="00716467">
        <w:rPr>
          <w:sz w:val="24"/>
          <w:szCs w:val="24"/>
          <w:lang w:val="en-GB" w:eastAsia="ro-RO"/>
        </w:rPr>
        <w:t xml:space="preserve">ecretary of the </w:t>
      </w:r>
      <w:r w:rsidR="007D7AF9" w:rsidRPr="00716467">
        <w:rPr>
          <w:sz w:val="24"/>
          <w:szCs w:val="24"/>
          <w:lang w:val="en-GB" w:eastAsia="ro-RO"/>
        </w:rPr>
        <w:t>committee</w:t>
      </w:r>
      <w:r w:rsidRPr="00716467">
        <w:rPr>
          <w:sz w:val="24"/>
          <w:szCs w:val="24"/>
          <w:lang w:val="en-GB" w:eastAsia="ro-RO"/>
        </w:rPr>
        <w:t xml:space="preserve"> will only take on th</w:t>
      </w:r>
      <w:r w:rsidR="009D3124" w:rsidRPr="00716467">
        <w:rPr>
          <w:sz w:val="24"/>
          <w:szCs w:val="24"/>
          <w:lang w:val="en-GB" w:eastAsia="ro-RO"/>
        </w:rPr>
        <w:t>ose</w:t>
      </w:r>
      <w:r w:rsidRPr="00716467">
        <w:rPr>
          <w:sz w:val="24"/>
          <w:szCs w:val="24"/>
          <w:lang w:val="en-GB" w:eastAsia="ro-RO"/>
        </w:rPr>
        <w:t xml:space="preserve"> </w:t>
      </w:r>
      <w:r w:rsidR="009D3124" w:rsidRPr="00716467">
        <w:rPr>
          <w:sz w:val="24"/>
          <w:szCs w:val="24"/>
          <w:lang w:val="en-GB" w:eastAsia="ro-RO"/>
        </w:rPr>
        <w:t>papers approved</w:t>
      </w:r>
      <w:r w:rsidRPr="00716467">
        <w:rPr>
          <w:sz w:val="24"/>
          <w:szCs w:val="24"/>
          <w:lang w:val="en-GB" w:eastAsia="ro-RO"/>
        </w:rPr>
        <w:t xml:space="preserve"> </w:t>
      </w:r>
      <w:r w:rsidR="009D3124" w:rsidRPr="00716467">
        <w:rPr>
          <w:sz w:val="24"/>
          <w:szCs w:val="24"/>
          <w:lang w:val="en-GB" w:eastAsia="ro-RO"/>
        </w:rPr>
        <w:t>by the</w:t>
      </w:r>
      <w:r w:rsidRPr="00716467">
        <w:rPr>
          <w:sz w:val="24"/>
          <w:szCs w:val="24"/>
          <w:lang w:val="en-GB" w:eastAsia="ro-RO"/>
        </w:rPr>
        <w:t xml:space="preserve"> </w:t>
      </w:r>
      <w:r w:rsidR="009D3124" w:rsidRPr="00716467">
        <w:rPr>
          <w:sz w:val="24"/>
          <w:szCs w:val="24"/>
          <w:lang w:val="en-GB" w:eastAsia="ro-RO"/>
        </w:rPr>
        <w:t>s</w:t>
      </w:r>
      <w:r w:rsidRPr="00716467">
        <w:rPr>
          <w:sz w:val="24"/>
          <w:szCs w:val="24"/>
          <w:lang w:val="en-GB" w:eastAsia="ro-RO"/>
        </w:rPr>
        <w:t xml:space="preserve">cientific </w:t>
      </w:r>
      <w:r w:rsidR="009D3124" w:rsidRPr="00716467">
        <w:rPr>
          <w:sz w:val="24"/>
          <w:szCs w:val="24"/>
          <w:lang w:val="en-GB" w:eastAsia="ro-RO"/>
        </w:rPr>
        <w:t>c</w:t>
      </w:r>
      <w:r w:rsidRPr="00716467">
        <w:rPr>
          <w:sz w:val="24"/>
          <w:szCs w:val="24"/>
          <w:lang w:val="en-GB" w:eastAsia="ro-RO"/>
        </w:rPr>
        <w:t xml:space="preserve">oordinator </w:t>
      </w:r>
      <w:r w:rsidR="009D3124" w:rsidRPr="00716467">
        <w:rPr>
          <w:sz w:val="24"/>
          <w:szCs w:val="24"/>
          <w:lang w:val="en-GB" w:eastAsia="ro-RO"/>
        </w:rPr>
        <w:t xml:space="preserve">and </w:t>
      </w:r>
      <w:r w:rsidRPr="00716467">
        <w:rPr>
          <w:sz w:val="24"/>
          <w:szCs w:val="24"/>
          <w:lang w:val="en-GB" w:eastAsia="ro-RO"/>
        </w:rPr>
        <w:t xml:space="preserve">not in one of the situations listed above. The approval of the work by the scientific coordinator implies his / her agreement </w:t>
      </w:r>
      <w:r w:rsidR="009D3124" w:rsidRPr="00716467">
        <w:rPr>
          <w:sz w:val="24"/>
          <w:szCs w:val="24"/>
          <w:lang w:val="en-GB" w:eastAsia="ro-RO"/>
        </w:rPr>
        <w:t xml:space="preserve">regarding the </w:t>
      </w:r>
      <w:r w:rsidR="00716467">
        <w:rPr>
          <w:sz w:val="24"/>
          <w:szCs w:val="24"/>
          <w:lang w:val="en-GB" w:eastAsia="ro-RO"/>
        </w:rPr>
        <w:t>defence</w:t>
      </w:r>
      <w:r w:rsidR="009D3124" w:rsidRPr="00716467">
        <w:rPr>
          <w:sz w:val="24"/>
          <w:szCs w:val="24"/>
          <w:lang w:val="en-GB" w:eastAsia="ro-RO"/>
        </w:rPr>
        <w:t xml:space="preserve"> of the graduation paper</w:t>
      </w:r>
      <w:r w:rsidRPr="00716467">
        <w:rPr>
          <w:sz w:val="24"/>
          <w:szCs w:val="24"/>
          <w:lang w:val="en-GB" w:eastAsia="ro-RO"/>
        </w:rPr>
        <w:t xml:space="preserve"> </w:t>
      </w:r>
      <w:r w:rsidR="009D3124" w:rsidRPr="00716467">
        <w:rPr>
          <w:sz w:val="24"/>
          <w:szCs w:val="24"/>
          <w:lang w:val="en-GB" w:eastAsia="ro-RO"/>
        </w:rPr>
        <w:t xml:space="preserve">in </w:t>
      </w:r>
      <w:r w:rsidRPr="00716467">
        <w:rPr>
          <w:sz w:val="24"/>
          <w:szCs w:val="24"/>
          <w:lang w:val="en-GB" w:eastAsia="ro-RO"/>
        </w:rPr>
        <w:t>that session.</w:t>
      </w:r>
    </w:p>
    <w:p w:rsidR="00B7065E" w:rsidRPr="00716467" w:rsidRDefault="00CC0A1A" w:rsidP="00310784">
      <w:pPr>
        <w:pStyle w:val="Bodytext"/>
        <w:keepNext/>
        <w:shd w:val="clear" w:color="auto" w:fill="auto"/>
        <w:spacing w:line="240" w:lineRule="auto"/>
        <w:ind w:firstLine="0"/>
        <w:jc w:val="both"/>
        <w:rPr>
          <w:sz w:val="24"/>
          <w:szCs w:val="24"/>
          <w:lang w:val="en-GB"/>
        </w:rPr>
      </w:pPr>
      <w:r w:rsidRPr="00716467">
        <w:rPr>
          <w:sz w:val="24"/>
          <w:szCs w:val="24"/>
          <w:lang w:val="en-GB"/>
        </w:rPr>
        <w:t xml:space="preserve">The </w:t>
      </w:r>
      <w:r w:rsidR="009D3124" w:rsidRPr="00716467">
        <w:rPr>
          <w:sz w:val="24"/>
          <w:szCs w:val="24"/>
          <w:lang w:val="en-GB"/>
        </w:rPr>
        <w:t>s</w:t>
      </w:r>
      <w:r w:rsidRPr="00716467">
        <w:rPr>
          <w:sz w:val="24"/>
          <w:szCs w:val="24"/>
          <w:lang w:val="en-GB"/>
        </w:rPr>
        <w:t xml:space="preserve">ecretary of the </w:t>
      </w:r>
      <w:r w:rsidR="007D7AF9" w:rsidRPr="00716467">
        <w:rPr>
          <w:sz w:val="24"/>
          <w:szCs w:val="24"/>
          <w:lang w:val="en-GB"/>
        </w:rPr>
        <w:t>committee</w:t>
      </w:r>
      <w:r w:rsidR="008D28B8" w:rsidRPr="00716467">
        <w:rPr>
          <w:sz w:val="24"/>
          <w:szCs w:val="24"/>
          <w:lang w:val="en-GB"/>
        </w:rPr>
        <w:t xml:space="preserve"> for the </w:t>
      </w:r>
      <w:r w:rsidR="009D3124" w:rsidRPr="00716467">
        <w:rPr>
          <w:sz w:val="24"/>
          <w:szCs w:val="24"/>
          <w:lang w:val="en-GB"/>
        </w:rPr>
        <w:t>g</w:t>
      </w:r>
      <w:r w:rsidRPr="00716467">
        <w:rPr>
          <w:sz w:val="24"/>
          <w:szCs w:val="24"/>
          <w:lang w:val="en-GB"/>
        </w:rPr>
        <w:t>raduat</w:t>
      </w:r>
      <w:r w:rsidR="009D3124" w:rsidRPr="00716467">
        <w:rPr>
          <w:sz w:val="24"/>
          <w:szCs w:val="24"/>
          <w:lang w:val="en-GB"/>
        </w:rPr>
        <w:t>ion</w:t>
      </w:r>
      <w:r w:rsidRPr="00716467">
        <w:rPr>
          <w:sz w:val="24"/>
          <w:szCs w:val="24"/>
          <w:lang w:val="en-GB"/>
        </w:rPr>
        <w:t xml:space="preserve"> </w:t>
      </w:r>
      <w:r w:rsidR="009D3124" w:rsidRPr="00716467">
        <w:rPr>
          <w:sz w:val="24"/>
          <w:szCs w:val="24"/>
          <w:lang w:val="en-GB"/>
        </w:rPr>
        <w:t>e</w:t>
      </w:r>
      <w:r w:rsidRPr="00716467">
        <w:rPr>
          <w:sz w:val="24"/>
          <w:szCs w:val="24"/>
          <w:lang w:val="en-GB"/>
        </w:rPr>
        <w:t>xam ensures and is responsible for the fact that all the provisions of this article are complied with by each of the papers he</w:t>
      </w:r>
      <w:r w:rsidR="009D3124" w:rsidRPr="00716467">
        <w:rPr>
          <w:sz w:val="24"/>
          <w:szCs w:val="24"/>
          <w:lang w:val="en-GB"/>
        </w:rPr>
        <w:t>/ she</w:t>
      </w:r>
      <w:r w:rsidRPr="00716467">
        <w:rPr>
          <w:sz w:val="24"/>
          <w:szCs w:val="24"/>
          <w:lang w:val="en-GB"/>
        </w:rPr>
        <w:t xml:space="preserve"> </w:t>
      </w:r>
      <w:r w:rsidR="007D7AF9" w:rsidRPr="00716467">
        <w:rPr>
          <w:sz w:val="24"/>
          <w:szCs w:val="24"/>
          <w:lang w:val="en-GB"/>
        </w:rPr>
        <w:t>enroll</w:t>
      </w:r>
      <w:r w:rsidR="008D28B8" w:rsidRPr="00716467">
        <w:rPr>
          <w:sz w:val="24"/>
          <w:szCs w:val="24"/>
          <w:lang w:val="en-GB"/>
        </w:rPr>
        <w:t>ed</w:t>
      </w:r>
      <w:r w:rsidRPr="00716467">
        <w:rPr>
          <w:sz w:val="24"/>
          <w:szCs w:val="24"/>
          <w:lang w:val="en-GB"/>
        </w:rPr>
        <w:t xml:space="preserve"> </w:t>
      </w:r>
      <w:r w:rsidR="008D28B8" w:rsidRPr="00716467">
        <w:rPr>
          <w:sz w:val="24"/>
          <w:szCs w:val="24"/>
          <w:lang w:val="en-GB"/>
        </w:rPr>
        <w:t>for</w:t>
      </w:r>
      <w:r w:rsidRPr="00716467">
        <w:rPr>
          <w:sz w:val="24"/>
          <w:szCs w:val="24"/>
          <w:lang w:val="en-GB"/>
        </w:rPr>
        <w:t xml:space="preserve"> the university graduation exam (the printed paper has the original </w:t>
      </w:r>
      <w:r w:rsidR="008D28B8" w:rsidRPr="00716467">
        <w:rPr>
          <w:sz w:val="24"/>
          <w:szCs w:val="24"/>
          <w:lang w:val="en-GB"/>
        </w:rPr>
        <w:t>approval</w:t>
      </w:r>
      <w:r w:rsidRPr="00716467">
        <w:rPr>
          <w:sz w:val="24"/>
          <w:szCs w:val="24"/>
          <w:lang w:val="en-GB"/>
        </w:rPr>
        <w:t xml:space="preserve"> of the scientific coordinator on the </w:t>
      </w:r>
      <w:r w:rsidR="008D28B8" w:rsidRPr="00716467">
        <w:rPr>
          <w:sz w:val="24"/>
          <w:szCs w:val="24"/>
          <w:lang w:val="en-GB"/>
        </w:rPr>
        <w:t>cover page</w:t>
      </w:r>
      <w:r w:rsidRPr="00716467">
        <w:rPr>
          <w:sz w:val="24"/>
          <w:szCs w:val="24"/>
          <w:lang w:val="en-GB"/>
        </w:rPr>
        <w:t xml:space="preserve">, </w:t>
      </w:r>
      <w:r w:rsidR="008D28B8" w:rsidRPr="00716467">
        <w:rPr>
          <w:sz w:val="24"/>
          <w:szCs w:val="24"/>
          <w:lang w:val="en-GB"/>
        </w:rPr>
        <w:t xml:space="preserve">the </w:t>
      </w:r>
      <w:r w:rsidRPr="00716467">
        <w:rPr>
          <w:b/>
          <w:bCs/>
          <w:sz w:val="24"/>
          <w:szCs w:val="24"/>
          <w:lang w:val="en-GB"/>
        </w:rPr>
        <w:t>Annex 7</w:t>
      </w:r>
      <w:r w:rsidRPr="00716467">
        <w:rPr>
          <w:sz w:val="24"/>
          <w:szCs w:val="24"/>
          <w:lang w:val="en-GB"/>
        </w:rPr>
        <w:t xml:space="preserve"> and </w:t>
      </w:r>
      <w:r w:rsidRPr="00716467">
        <w:rPr>
          <w:b/>
          <w:bCs/>
          <w:sz w:val="24"/>
          <w:szCs w:val="24"/>
          <w:lang w:val="en-GB"/>
        </w:rPr>
        <w:t>Annex 8</w:t>
      </w:r>
      <w:r w:rsidRPr="00716467">
        <w:rPr>
          <w:sz w:val="24"/>
          <w:szCs w:val="24"/>
          <w:lang w:val="en-GB"/>
        </w:rPr>
        <w:t xml:space="preserve"> of this methodology </w:t>
      </w:r>
      <w:r w:rsidR="008D28B8" w:rsidRPr="00716467">
        <w:rPr>
          <w:sz w:val="24"/>
          <w:szCs w:val="24"/>
          <w:lang w:val="en-GB"/>
        </w:rPr>
        <w:t>are</w:t>
      </w:r>
      <w:r w:rsidRPr="00716467">
        <w:rPr>
          <w:sz w:val="24"/>
          <w:szCs w:val="24"/>
          <w:lang w:val="en-GB"/>
        </w:rPr>
        <w:t xml:space="preserve"> </w:t>
      </w:r>
      <w:r w:rsidR="008D28B8" w:rsidRPr="00716467">
        <w:rPr>
          <w:sz w:val="24"/>
          <w:szCs w:val="24"/>
          <w:lang w:val="en-GB"/>
        </w:rPr>
        <w:t>filled in</w:t>
      </w:r>
      <w:r w:rsidRPr="00716467">
        <w:rPr>
          <w:sz w:val="24"/>
          <w:szCs w:val="24"/>
          <w:lang w:val="en-GB"/>
        </w:rPr>
        <w:t xml:space="preserve"> and signed in original by the graduate, </w:t>
      </w:r>
      <w:r w:rsidRPr="00716467">
        <w:rPr>
          <w:b/>
          <w:bCs/>
          <w:sz w:val="24"/>
          <w:szCs w:val="24"/>
          <w:lang w:val="en-GB"/>
        </w:rPr>
        <w:t>Annex 8</w:t>
      </w:r>
      <w:r w:rsidRPr="00716467">
        <w:rPr>
          <w:sz w:val="24"/>
          <w:szCs w:val="24"/>
          <w:lang w:val="en-GB"/>
        </w:rPr>
        <w:t xml:space="preserve"> to this </w:t>
      </w:r>
      <w:r w:rsidRPr="00716467">
        <w:rPr>
          <w:sz w:val="24"/>
          <w:szCs w:val="24"/>
          <w:lang w:val="en-GB"/>
        </w:rPr>
        <w:lastRenderedPageBreak/>
        <w:t xml:space="preserve">methodology is originally endorsed by the scientific coordinator (s), the electronic version of the </w:t>
      </w:r>
      <w:r w:rsidR="008D28B8" w:rsidRPr="00716467">
        <w:rPr>
          <w:sz w:val="24"/>
          <w:szCs w:val="24"/>
          <w:lang w:val="en-GB"/>
        </w:rPr>
        <w:t>graduation paper</w:t>
      </w:r>
      <w:r w:rsidRPr="00716467">
        <w:rPr>
          <w:sz w:val="24"/>
          <w:szCs w:val="24"/>
          <w:lang w:val="en-GB"/>
        </w:rPr>
        <w:t xml:space="preserve"> is</w:t>
      </w:r>
      <w:r w:rsidR="008D28B8" w:rsidRPr="00716467">
        <w:rPr>
          <w:sz w:val="24"/>
          <w:szCs w:val="24"/>
          <w:lang w:val="en-GB"/>
        </w:rPr>
        <w:t xml:space="preserve"> handed</w:t>
      </w:r>
      <w:r w:rsidRPr="00716467">
        <w:rPr>
          <w:sz w:val="24"/>
          <w:szCs w:val="24"/>
          <w:lang w:val="en-GB"/>
        </w:rPr>
        <w:t xml:space="preserve"> </w:t>
      </w:r>
      <w:r w:rsidR="008D28B8" w:rsidRPr="00716467">
        <w:rPr>
          <w:sz w:val="24"/>
          <w:szCs w:val="24"/>
          <w:lang w:val="en-GB"/>
        </w:rPr>
        <w:t>in the form of</w:t>
      </w:r>
      <w:r w:rsidRPr="00716467">
        <w:rPr>
          <w:sz w:val="24"/>
          <w:szCs w:val="24"/>
          <w:lang w:val="en-GB"/>
        </w:rPr>
        <w:t xml:space="preserve"> </w:t>
      </w:r>
      <w:r w:rsidR="008D28B8" w:rsidRPr="00716467">
        <w:rPr>
          <w:sz w:val="24"/>
          <w:szCs w:val="24"/>
          <w:lang w:val="en-GB"/>
        </w:rPr>
        <w:t>a</w:t>
      </w:r>
      <w:r w:rsidRPr="00716467">
        <w:rPr>
          <w:sz w:val="24"/>
          <w:szCs w:val="24"/>
          <w:lang w:val="en-GB"/>
        </w:rPr>
        <w:t xml:space="preserve"> CD / DVD by the graduate in MS Office Word editable format and the document / file can be opened on CD / DV).</w:t>
      </w:r>
    </w:p>
    <w:p w:rsidR="00CC0A1A" w:rsidRPr="00716467" w:rsidRDefault="00CC0A1A" w:rsidP="00310784">
      <w:pPr>
        <w:pStyle w:val="Bodytext"/>
        <w:keepNext/>
        <w:shd w:val="clear" w:color="auto" w:fill="auto"/>
        <w:spacing w:line="240" w:lineRule="auto"/>
        <w:ind w:firstLine="0"/>
        <w:jc w:val="both"/>
        <w:rPr>
          <w:sz w:val="24"/>
          <w:szCs w:val="24"/>
          <w:lang w:val="en-GB"/>
        </w:rPr>
      </w:pPr>
    </w:p>
    <w:p w:rsidR="00E56453" w:rsidRPr="00716467" w:rsidRDefault="00E56453" w:rsidP="00310784">
      <w:pPr>
        <w:pStyle w:val="Bodytext"/>
        <w:keepNext/>
        <w:shd w:val="clear" w:color="auto" w:fill="auto"/>
        <w:spacing w:line="240" w:lineRule="auto"/>
        <w:ind w:firstLine="0"/>
        <w:jc w:val="both"/>
        <w:rPr>
          <w:sz w:val="24"/>
          <w:szCs w:val="24"/>
          <w:lang w:val="en-GB"/>
        </w:rPr>
      </w:pPr>
      <w:r w:rsidRPr="00716467">
        <w:rPr>
          <w:b/>
          <w:sz w:val="24"/>
          <w:szCs w:val="24"/>
          <w:lang w:val="en-GB"/>
        </w:rPr>
        <w:t>Art. 2.23</w:t>
      </w:r>
      <w:r w:rsidRPr="00716467">
        <w:rPr>
          <w:sz w:val="24"/>
          <w:szCs w:val="24"/>
          <w:lang w:val="en-GB"/>
        </w:rPr>
        <w:t xml:space="preserve"> </w:t>
      </w:r>
      <w:r w:rsidR="00F0397A" w:rsidRPr="00716467">
        <w:rPr>
          <w:sz w:val="24"/>
          <w:szCs w:val="24"/>
          <w:lang w:val="en-GB"/>
        </w:rPr>
        <w:t xml:space="preserve">Once the </w:t>
      </w:r>
      <w:r w:rsidR="00716467">
        <w:rPr>
          <w:sz w:val="24"/>
          <w:szCs w:val="24"/>
          <w:lang w:val="en-GB"/>
        </w:rPr>
        <w:t>enrolment</w:t>
      </w:r>
      <w:r w:rsidR="00F0397A" w:rsidRPr="00716467">
        <w:rPr>
          <w:sz w:val="24"/>
          <w:szCs w:val="24"/>
          <w:lang w:val="en-GB"/>
        </w:rPr>
        <w:t xml:space="preserve"> concluded</w:t>
      </w:r>
      <w:r w:rsidR="008D28B8" w:rsidRPr="00716467">
        <w:rPr>
          <w:sz w:val="24"/>
          <w:szCs w:val="24"/>
          <w:lang w:val="en-GB"/>
        </w:rPr>
        <w:t xml:space="preserve"> the </w:t>
      </w:r>
      <w:r w:rsidR="00F0397A" w:rsidRPr="00716467">
        <w:rPr>
          <w:sz w:val="24"/>
          <w:szCs w:val="24"/>
          <w:lang w:val="en-GB"/>
        </w:rPr>
        <w:t xml:space="preserve">chief administrator of the FSE </w:t>
      </w:r>
      <w:r w:rsidR="008D28B8" w:rsidRPr="00716467">
        <w:rPr>
          <w:sz w:val="24"/>
          <w:szCs w:val="24"/>
          <w:lang w:val="en-GB"/>
        </w:rPr>
        <w:t xml:space="preserve">will draw up and sign the list of names and surnames of the candidates (graduates) who have the right to attend the university graduation exam, as well as the other lists and documents required for the </w:t>
      </w:r>
      <w:r w:rsidR="00F0397A" w:rsidRPr="00716467">
        <w:rPr>
          <w:sz w:val="24"/>
          <w:szCs w:val="24"/>
          <w:lang w:val="en-GB"/>
        </w:rPr>
        <w:t xml:space="preserve">graduation </w:t>
      </w:r>
      <w:r w:rsidR="008D28B8" w:rsidRPr="00716467">
        <w:rPr>
          <w:sz w:val="24"/>
          <w:szCs w:val="24"/>
          <w:lang w:val="en-GB"/>
        </w:rPr>
        <w:t>examinatio</w:t>
      </w:r>
      <w:r w:rsidR="00F0397A" w:rsidRPr="00716467">
        <w:rPr>
          <w:sz w:val="24"/>
          <w:szCs w:val="24"/>
          <w:lang w:val="en-GB"/>
        </w:rPr>
        <w:t>ns</w:t>
      </w:r>
      <w:r w:rsidR="008D28B8" w:rsidRPr="00716467">
        <w:rPr>
          <w:sz w:val="24"/>
          <w:szCs w:val="24"/>
          <w:lang w:val="en-GB"/>
        </w:rPr>
        <w:t>; these lists and documents will be signed - after verification and assumption - by the</w:t>
      </w:r>
      <w:r w:rsidR="00F0397A" w:rsidRPr="00716467">
        <w:rPr>
          <w:sz w:val="24"/>
          <w:szCs w:val="24"/>
          <w:lang w:val="en-GB"/>
        </w:rPr>
        <w:t xml:space="preserve"> c</w:t>
      </w:r>
      <w:r w:rsidR="008D28B8" w:rsidRPr="00716467">
        <w:rPr>
          <w:sz w:val="24"/>
          <w:szCs w:val="24"/>
          <w:lang w:val="en-GB"/>
        </w:rPr>
        <w:t xml:space="preserve">hief </w:t>
      </w:r>
      <w:r w:rsidR="00F0397A" w:rsidRPr="00716467">
        <w:rPr>
          <w:sz w:val="24"/>
          <w:szCs w:val="24"/>
          <w:lang w:val="en-GB"/>
        </w:rPr>
        <w:t>s</w:t>
      </w:r>
      <w:r w:rsidR="008D28B8" w:rsidRPr="00716467">
        <w:rPr>
          <w:sz w:val="24"/>
          <w:szCs w:val="24"/>
          <w:lang w:val="en-GB"/>
        </w:rPr>
        <w:t>ecretary</w:t>
      </w:r>
      <w:r w:rsidR="00F0397A" w:rsidRPr="00716467">
        <w:rPr>
          <w:sz w:val="24"/>
          <w:szCs w:val="24"/>
          <w:lang w:val="en-GB"/>
        </w:rPr>
        <w:t xml:space="preserve"> of the FSE</w:t>
      </w:r>
      <w:r w:rsidR="008D28B8" w:rsidRPr="00716467">
        <w:rPr>
          <w:sz w:val="24"/>
          <w:szCs w:val="24"/>
          <w:lang w:val="en-GB"/>
        </w:rPr>
        <w:t>, who will then forward them for approval to the Dean</w:t>
      </w:r>
      <w:r w:rsidR="00F0397A" w:rsidRPr="00716467">
        <w:rPr>
          <w:sz w:val="24"/>
          <w:szCs w:val="24"/>
          <w:lang w:val="en-GB"/>
        </w:rPr>
        <w:t xml:space="preserve"> of the FSE</w:t>
      </w:r>
      <w:r w:rsidR="008D28B8" w:rsidRPr="00716467">
        <w:rPr>
          <w:sz w:val="24"/>
          <w:szCs w:val="24"/>
          <w:lang w:val="en-GB"/>
        </w:rPr>
        <w:t>.</w:t>
      </w:r>
    </w:p>
    <w:p w:rsidR="00653A8F" w:rsidRPr="00716467" w:rsidRDefault="00653A8F" w:rsidP="00310784">
      <w:pPr>
        <w:pStyle w:val="Bodytext"/>
        <w:keepNext/>
        <w:shd w:val="clear" w:color="auto" w:fill="auto"/>
        <w:spacing w:line="240" w:lineRule="auto"/>
        <w:ind w:firstLine="0"/>
        <w:jc w:val="both"/>
        <w:rPr>
          <w:b/>
          <w:sz w:val="24"/>
          <w:szCs w:val="24"/>
          <w:lang w:val="en-GB"/>
        </w:rPr>
      </w:pPr>
    </w:p>
    <w:p w:rsidR="00321AE0" w:rsidRPr="00716467" w:rsidRDefault="00B92E21" w:rsidP="00310784">
      <w:pPr>
        <w:pStyle w:val="Heading1"/>
        <w:jc w:val="both"/>
        <w:rPr>
          <w:rFonts w:cs="Times New Roman"/>
          <w:szCs w:val="24"/>
          <w:lang w:val="en-GB"/>
        </w:rPr>
      </w:pPr>
      <w:bookmarkStart w:id="3" w:name="bookmark6"/>
      <w:r w:rsidRPr="00716467">
        <w:rPr>
          <w:rFonts w:cs="Times New Roman"/>
          <w:szCs w:val="24"/>
          <w:lang w:val="en-GB"/>
        </w:rPr>
        <w:t>C</w:t>
      </w:r>
      <w:r w:rsidR="00716467">
        <w:rPr>
          <w:rFonts w:cs="Times New Roman"/>
          <w:szCs w:val="24"/>
          <w:lang w:val="en-GB"/>
        </w:rPr>
        <w:t>hapter</w:t>
      </w:r>
      <w:r w:rsidRPr="00716467">
        <w:rPr>
          <w:rFonts w:cs="Times New Roman"/>
          <w:szCs w:val="24"/>
          <w:lang w:val="en-GB"/>
        </w:rPr>
        <w:t xml:space="preserve"> III. </w:t>
      </w:r>
      <w:bookmarkStart w:id="4" w:name="_Hlk11929486"/>
      <w:bookmarkEnd w:id="3"/>
      <w:r w:rsidR="004B4A7F" w:rsidRPr="00716467">
        <w:rPr>
          <w:rFonts w:cs="Times New Roman"/>
          <w:szCs w:val="24"/>
          <w:lang w:val="en-GB" w:eastAsia="ro-RO"/>
        </w:rPr>
        <w:t>T</w:t>
      </w:r>
      <w:r w:rsidR="008D28B8" w:rsidRPr="00716467">
        <w:rPr>
          <w:rFonts w:cs="Times New Roman"/>
          <w:szCs w:val="24"/>
          <w:lang w:val="en-GB" w:eastAsia="ro-RO"/>
        </w:rPr>
        <w:t>he Bachelor's Degree Exam- Sessions: July and September</w:t>
      </w:r>
    </w:p>
    <w:bookmarkEnd w:id="4"/>
    <w:p w:rsidR="00321AE0" w:rsidRPr="00716467" w:rsidRDefault="00321AE0" w:rsidP="00310784">
      <w:pPr>
        <w:keepNext/>
        <w:jc w:val="both"/>
        <w:rPr>
          <w:rFonts w:ascii="Times New Roman" w:hAnsi="Times New Roman" w:cs="Times New Roman"/>
          <w:color w:val="auto"/>
          <w:lang w:val="en-GB" w:eastAsia="en-US"/>
        </w:rPr>
      </w:pPr>
    </w:p>
    <w:p w:rsidR="00BB406F" w:rsidRPr="00716467" w:rsidRDefault="004A5B55" w:rsidP="00310784">
      <w:pPr>
        <w:pStyle w:val="Bodytext1"/>
        <w:keepNext/>
        <w:shd w:val="clear" w:color="auto" w:fill="auto"/>
        <w:tabs>
          <w:tab w:val="left" w:pos="724"/>
        </w:tabs>
        <w:spacing w:line="240" w:lineRule="auto"/>
        <w:ind w:firstLine="0"/>
        <w:jc w:val="both"/>
        <w:rPr>
          <w:rFonts w:ascii="Times New Roman" w:cs="Times New Roman"/>
          <w:color w:val="auto"/>
          <w:sz w:val="24"/>
          <w:szCs w:val="24"/>
          <w:lang w:val="en-GB"/>
        </w:rPr>
      </w:pPr>
      <w:r w:rsidRPr="00716467">
        <w:rPr>
          <w:rFonts w:ascii="Times New Roman" w:cs="Times New Roman"/>
          <w:b/>
          <w:color w:val="auto"/>
          <w:sz w:val="24"/>
          <w:szCs w:val="24"/>
          <w:lang w:val="en-GB" w:eastAsia="ro-RO"/>
        </w:rPr>
        <w:t xml:space="preserve">Art. </w:t>
      </w:r>
      <w:r w:rsidR="007A23D8" w:rsidRPr="00716467">
        <w:rPr>
          <w:rFonts w:ascii="Times New Roman" w:cs="Times New Roman"/>
          <w:b/>
          <w:color w:val="auto"/>
          <w:sz w:val="24"/>
          <w:szCs w:val="24"/>
          <w:lang w:val="en-GB" w:eastAsia="ro-RO"/>
        </w:rPr>
        <w:t>3</w:t>
      </w:r>
      <w:r w:rsidRPr="00716467">
        <w:rPr>
          <w:rFonts w:ascii="Times New Roman" w:cs="Times New Roman"/>
          <w:b/>
          <w:color w:val="auto"/>
          <w:sz w:val="24"/>
          <w:szCs w:val="24"/>
          <w:lang w:val="en-GB" w:eastAsia="ro-RO"/>
        </w:rPr>
        <w:t>.</w:t>
      </w:r>
      <w:r w:rsidR="007A23D8" w:rsidRPr="00716467">
        <w:rPr>
          <w:rFonts w:ascii="Times New Roman" w:cs="Times New Roman"/>
          <w:b/>
          <w:color w:val="auto"/>
          <w:sz w:val="24"/>
          <w:szCs w:val="24"/>
          <w:lang w:val="en-GB" w:eastAsia="ro-RO"/>
        </w:rPr>
        <w:t>1</w:t>
      </w:r>
      <w:r w:rsidR="00E823B3" w:rsidRPr="00716467">
        <w:rPr>
          <w:rFonts w:ascii="Times New Roman" w:cs="Times New Roman"/>
          <w:b/>
          <w:color w:val="auto"/>
          <w:sz w:val="24"/>
          <w:szCs w:val="24"/>
          <w:lang w:val="en-GB" w:eastAsia="ro-RO"/>
        </w:rPr>
        <w:t>.</w:t>
      </w:r>
      <w:r w:rsidRPr="00716467">
        <w:rPr>
          <w:rFonts w:ascii="Times New Roman" w:cs="Times New Roman"/>
          <w:color w:val="auto"/>
          <w:sz w:val="24"/>
          <w:szCs w:val="24"/>
          <w:lang w:val="en-GB" w:eastAsia="ro-RO"/>
        </w:rPr>
        <w:t xml:space="preserve"> </w:t>
      </w:r>
      <w:r w:rsidR="008D28B8" w:rsidRPr="00716467">
        <w:rPr>
          <w:rFonts w:ascii="Times New Roman" w:cs="Times New Roman"/>
          <w:color w:val="auto"/>
          <w:sz w:val="24"/>
          <w:szCs w:val="24"/>
          <w:lang w:val="en-GB" w:eastAsia="ro-RO"/>
        </w:rPr>
        <w:t xml:space="preserve">Bachelor's degree studies are completed by </w:t>
      </w:r>
      <w:r w:rsidR="00F0397A" w:rsidRPr="00716467">
        <w:rPr>
          <w:rFonts w:ascii="Times New Roman" w:cs="Times New Roman"/>
          <w:color w:val="auto"/>
          <w:sz w:val="24"/>
          <w:szCs w:val="24"/>
          <w:lang w:val="en-GB" w:eastAsia="ro-RO"/>
        </w:rPr>
        <w:t>attending</w:t>
      </w:r>
      <w:r w:rsidR="008D28B8" w:rsidRPr="00716467">
        <w:rPr>
          <w:rFonts w:ascii="Times New Roman" w:cs="Times New Roman"/>
          <w:color w:val="auto"/>
          <w:sz w:val="24"/>
          <w:szCs w:val="24"/>
          <w:lang w:val="en-GB" w:eastAsia="ro-RO"/>
        </w:rPr>
        <w:t xml:space="preserve"> the </w:t>
      </w:r>
      <w:r w:rsidR="008D28B8" w:rsidRPr="00716467">
        <w:rPr>
          <w:rFonts w:ascii="Times New Roman" w:cs="Times New Roman"/>
          <w:i/>
          <w:iCs/>
          <w:color w:val="auto"/>
          <w:sz w:val="24"/>
          <w:szCs w:val="24"/>
          <w:lang w:val="en-GB" w:eastAsia="ro-RO"/>
        </w:rPr>
        <w:t>bachelor's examination</w:t>
      </w:r>
      <w:r w:rsidR="008D28B8" w:rsidRPr="00716467">
        <w:rPr>
          <w:rFonts w:ascii="Times New Roman" w:cs="Times New Roman"/>
          <w:color w:val="auto"/>
          <w:sz w:val="24"/>
          <w:szCs w:val="24"/>
          <w:lang w:val="en-GB" w:eastAsia="ro-RO"/>
        </w:rPr>
        <w:t xml:space="preserve"> for the accredited and provisionally licensed study programs of the Faculty of Economics of the University of Oradea in the forms of education with frequency (IF) / ZI education and distance learning (ID). The Bachelor's Exam is organized for its own graduates and / or other higher education institutions (based on a Collaboration Protocol and / or the approval of the Faculty Council / University Senate, as the case may be), in accordance with national law, with </w:t>
      </w:r>
      <w:r w:rsidR="00F0397A" w:rsidRPr="00716467">
        <w:rPr>
          <w:rFonts w:ascii="Times New Roman" w:cs="Times New Roman"/>
          <w:color w:val="auto"/>
          <w:sz w:val="24"/>
          <w:szCs w:val="24"/>
          <w:lang w:val="en-GB" w:eastAsia="ro-RO"/>
        </w:rPr>
        <w:t xml:space="preserve">the </w:t>
      </w:r>
      <w:r w:rsidR="008D28B8" w:rsidRPr="00716467">
        <w:rPr>
          <w:rFonts w:ascii="Times New Roman" w:cs="Times New Roman"/>
          <w:color w:val="auto"/>
          <w:sz w:val="24"/>
          <w:szCs w:val="24"/>
          <w:lang w:val="en-GB" w:eastAsia="ro-RO"/>
        </w:rPr>
        <w:t>internal regulations</w:t>
      </w:r>
      <w:r w:rsidR="00F0397A" w:rsidRPr="00716467">
        <w:rPr>
          <w:rFonts w:ascii="Times New Roman" w:cs="Times New Roman"/>
          <w:color w:val="auto"/>
          <w:sz w:val="24"/>
          <w:szCs w:val="24"/>
          <w:lang w:val="en-GB" w:eastAsia="ro-RO"/>
        </w:rPr>
        <w:t xml:space="preserve"> of the UO</w:t>
      </w:r>
      <w:r w:rsidR="008D28B8" w:rsidRPr="00716467">
        <w:rPr>
          <w:rFonts w:ascii="Times New Roman" w:cs="Times New Roman"/>
          <w:color w:val="auto"/>
          <w:sz w:val="24"/>
          <w:szCs w:val="24"/>
          <w:lang w:val="en-GB" w:eastAsia="ro-RO"/>
        </w:rPr>
        <w:t xml:space="preserve"> and with this methodology.</w:t>
      </w:r>
    </w:p>
    <w:p w:rsidR="00BB406F" w:rsidRPr="00716467" w:rsidRDefault="00BB406F" w:rsidP="00310784">
      <w:pPr>
        <w:pStyle w:val="Bodytext1"/>
        <w:keepNext/>
        <w:shd w:val="clear" w:color="auto" w:fill="auto"/>
        <w:tabs>
          <w:tab w:val="left" w:pos="724"/>
        </w:tabs>
        <w:spacing w:line="240" w:lineRule="auto"/>
        <w:ind w:firstLine="0"/>
        <w:jc w:val="both"/>
        <w:rPr>
          <w:rFonts w:ascii="Times New Roman" w:cs="Times New Roman"/>
          <w:color w:val="auto"/>
          <w:sz w:val="24"/>
          <w:szCs w:val="24"/>
          <w:lang w:val="en-GB"/>
        </w:rPr>
      </w:pPr>
    </w:p>
    <w:p w:rsidR="004A5B55" w:rsidRPr="00716467" w:rsidRDefault="004A5B55" w:rsidP="00310784">
      <w:pPr>
        <w:pStyle w:val="Bodytext1"/>
        <w:keepNext/>
        <w:shd w:val="clear" w:color="auto" w:fill="auto"/>
        <w:spacing w:line="240" w:lineRule="auto"/>
        <w:ind w:firstLine="0"/>
        <w:jc w:val="both"/>
        <w:rPr>
          <w:rFonts w:ascii="Times New Roman" w:cs="Times New Roman"/>
          <w:color w:val="auto"/>
          <w:sz w:val="24"/>
          <w:szCs w:val="24"/>
          <w:lang w:val="en-GB"/>
        </w:rPr>
      </w:pPr>
      <w:r w:rsidRPr="00716467">
        <w:rPr>
          <w:rFonts w:ascii="Times New Roman" w:cs="Times New Roman"/>
          <w:b/>
          <w:color w:val="auto"/>
          <w:sz w:val="24"/>
          <w:szCs w:val="24"/>
          <w:lang w:val="en-GB" w:eastAsia="ro-RO"/>
        </w:rPr>
        <w:t xml:space="preserve">Art. </w:t>
      </w:r>
      <w:r w:rsidR="007A23D8" w:rsidRPr="00716467">
        <w:rPr>
          <w:rFonts w:ascii="Times New Roman" w:cs="Times New Roman"/>
          <w:b/>
          <w:color w:val="auto"/>
          <w:sz w:val="24"/>
          <w:szCs w:val="24"/>
          <w:lang w:val="en-GB" w:eastAsia="ro-RO"/>
        </w:rPr>
        <w:t>3</w:t>
      </w:r>
      <w:r w:rsidRPr="00716467">
        <w:rPr>
          <w:rFonts w:ascii="Times New Roman" w:cs="Times New Roman"/>
          <w:b/>
          <w:color w:val="auto"/>
          <w:sz w:val="24"/>
          <w:szCs w:val="24"/>
          <w:lang w:val="en-GB" w:eastAsia="ro-RO"/>
        </w:rPr>
        <w:t>.</w:t>
      </w:r>
      <w:r w:rsidR="007A23D8" w:rsidRPr="00716467">
        <w:rPr>
          <w:rFonts w:ascii="Times New Roman" w:cs="Times New Roman"/>
          <w:b/>
          <w:color w:val="auto"/>
          <w:sz w:val="24"/>
          <w:szCs w:val="24"/>
          <w:lang w:val="en-GB" w:eastAsia="ro-RO"/>
        </w:rPr>
        <w:t>2</w:t>
      </w:r>
      <w:r w:rsidR="00E823B3" w:rsidRPr="00716467">
        <w:rPr>
          <w:rFonts w:ascii="Times New Roman" w:cs="Times New Roman"/>
          <w:b/>
          <w:color w:val="auto"/>
          <w:sz w:val="24"/>
          <w:szCs w:val="24"/>
          <w:lang w:val="en-GB" w:eastAsia="ro-RO"/>
        </w:rPr>
        <w:t>.</w:t>
      </w:r>
      <w:r w:rsidRPr="00716467">
        <w:rPr>
          <w:rFonts w:ascii="Times New Roman" w:cs="Times New Roman"/>
          <w:color w:val="auto"/>
          <w:sz w:val="24"/>
          <w:szCs w:val="24"/>
          <w:lang w:val="en-GB" w:eastAsia="ro-RO"/>
        </w:rPr>
        <w:t xml:space="preserve"> </w:t>
      </w:r>
      <w:r w:rsidR="00B64FD6" w:rsidRPr="00716467">
        <w:rPr>
          <w:rFonts w:ascii="Times New Roman" w:cs="Times New Roman"/>
          <w:color w:val="auto"/>
          <w:sz w:val="24"/>
          <w:szCs w:val="24"/>
          <w:lang w:val="en-GB" w:eastAsia="ro-RO"/>
        </w:rPr>
        <w:t xml:space="preserve">The Faculty of Economic Sciences has the obligation to inform the candidates about the timetable of the exam, the conditions for </w:t>
      </w:r>
      <w:r w:rsidR="007D7AF9" w:rsidRPr="00716467">
        <w:rPr>
          <w:rFonts w:ascii="Times New Roman" w:cs="Times New Roman"/>
          <w:color w:val="auto"/>
          <w:sz w:val="24"/>
          <w:szCs w:val="24"/>
          <w:lang w:val="en-GB" w:eastAsia="ro-RO"/>
        </w:rPr>
        <w:t>enroll</w:t>
      </w:r>
      <w:r w:rsidR="00B64FD6" w:rsidRPr="00716467">
        <w:rPr>
          <w:rFonts w:ascii="Times New Roman" w:cs="Times New Roman"/>
          <w:color w:val="auto"/>
          <w:sz w:val="24"/>
          <w:szCs w:val="24"/>
          <w:lang w:val="en-GB" w:eastAsia="ro-RO"/>
        </w:rPr>
        <w:t>ing in the exam, as well as other useful information, by displaying it at the faculty headquarters and on its web page.</w:t>
      </w:r>
    </w:p>
    <w:p w:rsidR="00D342A3" w:rsidRPr="00716467" w:rsidRDefault="00D342A3"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p>
    <w:p w:rsidR="00B64FD6" w:rsidRPr="00716467" w:rsidRDefault="00716467" w:rsidP="00B64FD6">
      <w:pPr>
        <w:pStyle w:val="Bodytext1"/>
        <w:keepNext/>
        <w:jc w:val="both"/>
        <w:rPr>
          <w:rFonts w:ascii="Times New Roman" w:cs="Times New Roman"/>
          <w:color w:val="auto"/>
          <w:sz w:val="24"/>
          <w:szCs w:val="24"/>
          <w:lang w:val="en-GB" w:eastAsia="ro-RO"/>
        </w:rPr>
      </w:pPr>
      <w:r>
        <w:rPr>
          <w:rFonts w:ascii="Times New Roman" w:cs="Times New Roman"/>
          <w:b/>
          <w:color w:val="auto"/>
          <w:sz w:val="24"/>
          <w:szCs w:val="24"/>
          <w:lang w:val="en-GB" w:eastAsia="ro-RO"/>
        </w:rPr>
        <w:t xml:space="preserve">     </w:t>
      </w:r>
      <w:r w:rsidR="004A5B55" w:rsidRPr="00716467">
        <w:rPr>
          <w:rFonts w:ascii="Times New Roman" w:cs="Times New Roman"/>
          <w:b/>
          <w:color w:val="auto"/>
          <w:sz w:val="24"/>
          <w:szCs w:val="24"/>
          <w:lang w:val="en-GB" w:eastAsia="ro-RO"/>
        </w:rPr>
        <w:t>Art.</w:t>
      </w:r>
      <w:r w:rsidR="007A23D8" w:rsidRPr="00716467">
        <w:rPr>
          <w:rFonts w:ascii="Times New Roman" w:cs="Times New Roman"/>
          <w:b/>
          <w:color w:val="auto"/>
          <w:sz w:val="24"/>
          <w:szCs w:val="24"/>
          <w:lang w:val="en-GB" w:eastAsia="ro-RO"/>
        </w:rPr>
        <w:t xml:space="preserve"> 3</w:t>
      </w:r>
      <w:r w:rsidR="004A5B55" w:rsidRPr="00716467">
        <w:rPr>
          <w:rFonts w:ascii="Times New Roman" w:cs="Times New Roman"/>
          <w:b/>
          <w:color w:val="auto"/>
          <w:sz w:val="24"/>
          <w:szCs w:val="24"/>
          <w:lang w:val="en-GB" w:eastAsia="ro-RO"/>
        </w:rPr>
        <w:t>.</w:t>
      </w:r>
      <w:r w:rsidR="007A23D8" w:rsidRPr="00716467">
        <w:rPr>
          <w:rFonts w:ascii="Times New Roman" w:cs="Times New Roman"/>
          <w:b/>
          <w:color w:val="auto"/>
          <w:sz w:val="24"/>
          <w:szCs w:val="24"/>
          <w:lang w:val="en-GB" w:eastAsia="ro-RO"/>
        </w:rPr>
        <w:t>3.</w:t>
      </w:r>
      <w:r w:rsidR="004A5B55" w:rsidRPr="00716467">
        <w:rPr>
          <w:rFonts w:ascii="Times New Roman" w:cs="Times New Roman"/>
          <w:color w:val="auto"/>
          <w:sz w:val="24"/>
          <w:szCs w:val="24"/>
          <w:lang w:val="en-GB" w:eastAsia="ro-RO"/>
        </w:rPr>
        <w:t xml:space="preserve"> </w:t>
      </w:r>
      <w:r w:rsidR="00B64FD6" w:rsidRPr="00716467">
        <w:rPr>
          <w:rFonts w:ascii="Times New Roman" w:cs="Times New Roman"/>
          <w:color w:val="auto"/>
          <w:sz w:val="24"/>
          <w:szCs w:val="24"/>
          <w:lang w:val="en-GB" w:eastAsia="ro-RO"/>
        </w:rPr>
        <w:t>The Bachelor's Degree Exam</w:t>
      </w:r>
      <w:r w:rsidR="009B4BE8" w:rsidRPr="00716467">
        <w:rPr>
          <w:rFonts w:ascii="Times New Roman" w:cs="Times New Roman"/>
          <w:color w:val="auto"/>
          <w:sz w:val="24"/>
          <w:szCs w:val="24"/>
          <w:lang w:val="en-GB" w:eastAsia="ro-RO"/>
        </w:rPr>
        <w:t>ination</w:t>
      </w:r>
      <w:r w:rsidR="00B64FD6" w:rsidRPr="00716467">
        <w:rPr>
          <w:rFonts w:ascii="Times New Roman" w:cs="Times New Roman"/>
          <w:color w:val="auto"/>
          <w:sz w:val="24"/>
          <w:szCs w:val="24"/>
          <w:lang w:val="en-GB" w:eastAsia="ro-RO"/>
        </w:rPr>
        <w:t xml:space="preserve"> is organized in two sessions - </w:t>
      </w:r>
      <w:r w:rsidR="00B64FD6" w:rsidRPr="00716467">
        <w:rPr>
          <w:rFonts w:ascii="Times New Roman" w:cs="Times New Roman"/>
          <w:i/>
          <w:iCs/>
          <w:color w:val="auto"/>
          <w:sz w:val="24"/>
          <w:szCs w:val="24"/>
          <w:lang w:val="en-GB" w:eastAsia="ro-RO"/>
        </w:rPr>
        <w:t>July and September</w:t>
      </w:r>
      <w:r w:rsidR="00B64FD6" w:rsidRPr="00716467">
        <w:rPr>
          <w:rFonts w:ascii="Times New Roman" w:cs="Times New Roman"/>
          <w:color w:val="auto"/>
          <w:sz w:val="24"/>
          <w:szCs w:val="24"/>
          <w:lang w:val="en-GB" w:eastAsia="ro-RO"/>
        </w:rPr>
        <w:t xml:space="preserve"> - and consists of the two samples specified in the previous </w:t>
      </w:r>
      <w:r w:rsidR="00B64FD6" w:rsidRPr="00716467">
        <w:rPr>
          <w:rFonts w:ascii="Times New Roman" w:cs="Times New Roman"/>
          <w:b/>
          <w:bCs/>
          <w:color w:val="auto"/>
          <w:sz w:val="24"/>
          <w:szCs w:val="24"/>
          <w:lang w:val="en-GB" w:eastAsia="ro-RO"/>
        </w:rPr>
        <w:t>Article 1.5</w:t>
      </w:r>
    </w:p>
    <w:p w:rsidR="00D342A3" w:rsidRPr="00716467" w:rsidRDefault="00D342A3"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p>
    <w:p w:rsidR="001D3AF1" w:rsidRPr="00716467" w:rsidRDefault="004A5B55"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r w:rsidRPr="00716467">
        <w:rPr>
          <w:rFonts w:ascii="Times New Roman" w:cs="Times New Roman"/>
          <w:b/>
          <w:color w:val="auto"/>
          <w:sz w:val="24"/>
          <w:szCs w:val="24"/>
          <w:lang w:val="en-GB" w:eastAsia="ro-RO"/>
        </w:rPr>
        <w:t xml:space="preserve">Art. </w:t>
      </w:r>
      <w:r w:rsidR="007A23D8" w:rsidRPr="00716467">
        <w:rPr>
          <w:rFonts w:ascii="Times New Roman" w:cs="Times New Roman"/>
          <w:b/>
          <w:color w:val="auto"/>
          <w:sz w:val="24"/>
          <w:szCs w:val="24"/>
          <w:lang w:val="en-GB" w:eastAsia="ro-RO"/>
        </w:rPr>
        <w:t>3.4</w:t>
      </w:r>
      <w:r w:rsidR="00E823B3" w:rsidRPr="00716467">
        <w:rPr>
          <w:rFonts w:ascii="Times New Roman" w:cs="Times New Roman"/>
          <w:b/>
          <w:color w:val="auto"/>
          <w:sz w:val="24"/>
          <w:szCs w:val="24"/>
          <w:lang w:val="en-GB" w:eastAsia="ro-RO"/>
        </w:rPr>
        <w:t>.</w:t>
      </w:r>
      <w:r w:rsidR="00D5625A" w:rsidRPr="00716467">
        <w:rPr>
          <w:rFonts w:ascii="Times New Roman" w:cs="Times New Roman"/>
          <w:color w:val="auto"/>
          <w:sz w:val="24"/>
          <w:szCs w:val="24"/>
          <w:lang w:val="en-GB" w:eastAsia="ro-RO"/>
        </w:rPr>
        <w:t xml:space="preserve"> </w:t>
      </w:r>
      <w:r w:rsidR="00B64FD6" w:rsidRPr="00716467">
        <w:rPr>
          <w:rFonts w:ascii="Times New Roman" w:cs="Times New Roman"/>
          <w:color w:val="auto"/>
          <w:sz w:val="24"/>
          <w:szCs w:val="24"/>
          <w:lang w:val="en-GB"/>
        </w:rPr>
        <w:t xml:space="preserve">The two tests referred to in </w:t>
      </w:r>
      <w:r w:rsidR="00B64FD6" w:rsidRPr="00716467">
        <w:rPr>
          <w:rFonts w:ascii="Times New Roman" w:cs="Times New Roman"/>
          <w:b/>
          <w:bCs/>
          <w:color w:val="auto"/>
          <w:sz w:val="24"/>
          <w:szCs w:val="24"/>
          <w:lang w:val="en-GB"/>
        </w:rPr>
        <w:t>Article 1.5</w:t>
      </w:r>
      <w:r w:rsidR="00B64FD6" w:rsidRPr="00716467">
        <w:rPr>
          <w:rFonts w:ascii="Times New Roman" w:cs="Times New Roman"/>
          <w:color w:val="auto"/>
          <w:sz w:val="24"/>
          <w:szCs w:val="24"/>
          <w:lang w:val="en-GB"/>
        </w:rPr>
        <w:t xml:space="preserve"> above are oral and are carried out face to face, directly by the presence at the same place and at the same time of the examination board and examinee. By exception, graduates from previous promotions who have to attend written exams will be checked and scored by all members of the </w:t>
      </w:r>
      <w:r w:rsidR="007D7AF9" w:rsidRPr="00716467">
        <w:rPr>
          <w:rFonts w:ascii="Times New Roman" w:cs="Times New Roman"/>
          <w:color w:val="auto"/>
          <w:sz w:val="24"/>
          <w:szCs w:val="24"/>
          <w:lang w:val="en-GB"/>
        </w:rPr>
        <w:t>committee</w:t>
      </w:r>
      <w:r w:rsidR="00B64FD6" w:rsidRPr="00716467">
        <w:rPr>
          <w:rFonts w:ascii="Times New Roman" w:cs="Times New Roman"/>
          <w:color w:val="auto"/>
          <w:sz w:val="24"/>
          <w:szCs w:val="24"/>
          <w:lang w:val="en-GB"/>
        </w:rPr>
        <w:t>'s staff, on a scale drawn up and made public prior to correction.</w:t>
      </w:r>
    </w:p>
    <w:p w:rsidR="00D342A3" w:rsidRPr="00716467" w:rsidRDefault="00D342A3"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p>
    <w:p w:rsidR="004A5B55" w:rsidRPr="00716467" w:rsidRDefault="004A5B55"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r w:rsidRPr="00716467">
        <w:rPr>
          <w:rFonts w:ascii="Times New Roman" w:cs="Times New Roman"/>
          <w:b/>
          <w:color w:val="auto"/>
          <w:sz w:val="24"/>
          <w:szCs w:val="24"/>
          <w:lang w:val="en-GB" w:eastAsia="ro-RO"/>
        </w:rPr>
        <w:t xml:space="preserve">Art. </w:t>
      </w:r>
      <w:r w:rsidR="007A23D8" w:rsidRPr="00716467">
        <w:rPr>
          <w:rFonts w:ascii="Times New Roman" w:cs="Times New Roman"/>
          <w:b/>
          <w:color w:val="auto"/>
          <w:sz w:val="24"/>
          <w:szCs w:val="24"/>
          <w:lang w:val="en-GB" w:eastAsia="ro-RO"/>
        </w:rPr>
        <w:t>3.</w:t>
      </w:r>
      <w:r w:rsidR="00AB5938" w:rsidRPr="00716467">
        <w:rPr>
          <w:rFonts w:ascii="Times New Roman" w:cs="Times New Roman"/>
          <w:b/>
          <w:color w:val="auto"/>
          <w:sz w:val="24"/>
          <w:szCs w:val="24"/>
          <w:lang w:val="en-GB" w:eastAsia="ro-RO"/>
        </w:rPr>
        <w:t>5</w:t>
      </w:r>
      <w:r w:rsidR="00B57E77" w:rsidRPr="00716467">
        <w:rPr>
          <w:rFonts w:ascii="Times New Roman" w:cs="Times New Roman"/>
          <w:color w:val="auto"/>
          <w:sz w:val="24"/>
          <w:szCs w:val="24"/>
          <w:lang w:val="en-GB" w:eastAsia="ro-RO"/>
        </w:rPr>
        <w:t xml:space="preserve">. </w:t>
      </w:r>
      <w:r w:rsidR="00B64FD6" w:rsidRPr="00716467">
        <w:rPr>
          <w:rFonts w:ascii="Times New Roman" w:cs="Times New Roman"/>
          <w:color w:val="auto"/>
          <w:sz w:val="24"/>
          <w:szCs w:val="24"/>
          <w:lang w:val="en-GB" w:eastAsia="ro-RO"/>
        </w:rPr>
        <w:t xml:space="preserve">The bachelor's thesis is submitted by the student to the secretary of the study program graduated during the </w:t>
      </w:r>
      <w:r w:rsidR="007D7AF9" w:rsidRPr="00716467">
        <w:rPr>
          <w:rFonts w:ascii="Times New Roman" w:cs="Times New Roman"/>
          <w:color w:val="auto"/>
          <w:sz w:val="24"/>
          <w:szCs w:val="24"/>
          <w:lang w:val="en-GB" w:eastAsia="ro-RO"/>
        </w:rPr>
        <w:t>enrolment</w:t>
      </w:r>
      <w:r w:rsidR="00B64FD6" w:rsidRPr="00716467">
        <w:rPr>
          <w:rFonts w:ascii="Times New Roman" w:cs="Times New Roman"/>
          <w:color w:val="auto"/>
          <w:sz w:val="24"/>
          <w:szCs w:val="24"/>
          <w:lang w:val="en-GB" w:eastAsia="ro-RO"/>
        </w:rPr>
        <w:t xml:space="preserve"> period, on paper, as required, and in electronic form - CD / DVD, together with the </w:t>
      </w:r>
      <w:r w:rsidR="009B4BE8" w:rsidRPr="00716467">
        <w:rPr>
          <w:rFonts w:ascii="Times New Roman" w:cs="Times New Roman"/>
          <w:i/>
          <w:iCs/>
          <w:color w:val="auto"/>
          <w:sz w:val="24"/>
          <w:szCs w:val="24"/>
          <w:lang w:val="en-GB" w:eastAsia="ro-RO"/>
        </w:rPr>
        <w:t>Statement</w:t>
      </w:r>
      <w:r w:rsidR="00B64FD6" w:rsidRPr="00716467">
        <w:rPr>
          <w:rFonts w:ascii="Times New Roman" w:cs="Times New Roman"/>
          <w:i/>
          <w:iCs/>
          <w:color w:val="auto"/>
          <w:sz w:val="24"/>
          <w:szCs w:val="24"/>
          <w:lang w:val="en-GB" w:eastAsia="ro-RO"/>
        </w:rPr>
        <w:t xml:space="preserve"> of Authenticity</w:t>
      </w:r>
      <w:r w:rsidR="00B64FD6" w:rsidRPr="00716467">
        <w:rPr>
          <w:rFonts w:ascii="Times New Roman" w:cs="Times New Roman"/>
          <w:color w:val="auto"/>
          <w:sz w:val="24"/>
          <w:szCs w:val="24"/>
          <w:lang w:val="en-GB" w:eastAsia="ro-RO"/>
        </w:rPr>
        <w:t xml:space="preserve"> </w:t>
      </w:r>
      <w:r w:rsidR="00365E08" w:rsidRPr="00716467">
        <w:rPr>
          <w:rFonts w:ascii="Times New Roman" w:cs="Times New Roman"/>
          <w:color w:val="auto"/>
          <w:sz w:val="24"/>
          <w:szCs w:val="24"/>
          <w:lang w:val="en-GB" w:eastAsia="ro-RO"/>
        </w:rPr>
        <w:t>(</w:t>
      </w:r>
      <w:r w:rsidR="00B64FD6" w:rsidRPr="00716467">
        <w:rPr>
          <w:rFonts w:ascii="Times New Roman" w:cs="Times New Roman"/>
          <w:b/>
          <w:bCs/>
          <w:color w:val="auto"/>
          <w:sz w:val="24"/>
          <w:szCs w:val="24"/>
          <w:lang w:val="en-GB" w:eastAsia="ro-RO"/>
        </w:rPr>
        <w:t>Annex 7</w:t>
      </w:r>
      <w:r w:rsidR="00B64FD6" w:rsidRPr="00716467">
        <w:rPr>
          <w:rFonts w:ascii="Times New Roman" w:cs="Times New Roman"/>
          <w:color w:val="auto"/>
          <w:sz w:val="24"/>
          <w:szCs w:val="24"/>
          <w:lang w:val="en-GB" w:eastAsia="ro-RO"/>
        </w:rPr>
        <w:t xml:space="preserve"> to this methodology). The </w:t>
      </w:r>
      <w:r w:rsidR="00365E08" w:rsidRPr="00716467">
        <w:rPr>
          <w:rFonts w:ascii="Times New Roman" w:cs="Times New Roman"/>
          <w:color w:val="auto"/>
          <w:sz w:val="24"/>
          <w:szCs w:val="24"/>
          <w:lang w:val="en-GB" w:eastAsia="ro-RO"/>
        </w:rPr>
        <w:t>s</w:t>
      </w:r>
      <w:r w:rsidR="00B64FD6" w:rsidRPr="00716467">
        <w:rPr>
          <w:rFonts w:ascii="Times New Roman" w:cs="Times New Roman"/>
          <w:color w:val="auto"/>
          <w:sz w:val="24"/>
          <w:szCs w:val="24"/>
          <w:lang w:val="en-GB" w:eastAsia="ro-RO"/>
        </w:rPr>
        <w:t xml:space="preserve">ecretary of the </w:t>
      </w:r>
      <w:r w:rsidR="007D7AF9" w:rsidRPr="00716467">
        <w:rPr>
          <w:rFonts w:ascii="Times New Roman" w:cs="Times New Roman"/>
          <w:color w:val="auto"/>
          <w:sz w:val="24"/>
          <w:szCs w:val="24"/>
          <w:lang w:val="en-GB" w:eastAsia="ro-RO"/>
        </w:rPr>
        <w:t>committee</w:t>
      </w:r>
      <w:r w:rsidR="00B64FD6" w:rsidRPr="00716467">
        <w:rPr>
          <w:rFonts w:ascii="Times New Roman" w:cs="Times New Roman"/>
          <w:color w:val="auto"/>
          <w:sz w:val="24"/>
          <w:szCs w:val="24"/>
          <w:lang w:val="en-GB" w:eastAsia="ro-RO"/>
        </w:rPr>
        <w:t xml:space="preserve"> will only take on the</w:t>
      </w:r>
      <w:r w:rsidR="00365E08" w:rsidRPr="00716467">
        <w:rPr>
          <w:rFonts w:ascii="Times New Roman" w:cs="Times New Roman"/>
          <w:color w:val="auto"/>
          <w:sz w:val="24"/>
          <w:szCs w:val="24"/>
          <w:lang w:val="en-GB" w:eastAsia="ro-RO"/>
        </w:rPr>
        <w:t xml:space="preserve"> papers that are verified and signed by the</w:t>
      </w:r>
      <w:r w:rsidR="00B64FD6" w:rsidRPr="00716467">
        <w:rPr>
          <w:rFonts w:ascii="Times New Roman" w:cs="Times New Roman"/>
          <w:color w:val="auto"/>
          <w:sz w:val="24"/>
          <w:szCs w:val="24"/>
          <w:lang w:val="en-GB" w:eastAsia="ro-RO"/>
        </w:rPr>
        <w:t xml:space="preserve"> </w:t>
      </w:r>
      <w:r w:rsidR="00365E08" w:rsidRPr="00716467">
        <w:rPr>
          <w:rFonts w:ascii="Times New Roman" w:cs="Times New Roman"/>
          <w:color w:val="auto"/>
          <w:sz w:val="24"/>
          <w:szCs w:val="24"/>
          <w:lang w:val="en-GB" w:eastAsia="ro-RO"/>
        </w:rPr>
        <w:t>s</w:t>
      </w:r>
      <w:r w:rsidR="00B64FD6" w:rsidRPr="00716467">
        <w:rPr>
          <w:rFonts w:ascii="Times New Roman" w:cs="Times New Roman"/>
          <w:color w:val="auto"/>
          <w:sz w:val="24"/>
          <w:szCs w:val="24"/>
          <w:lang w:val="en-GB" w:eastAsia="ro-RO"/>
        </w:rPr>
        <w:t xml:space="preserve">cientific </w:t>
      </w:r>
      <w:r w:rsidR="00365E08" w:rsidRPr="00716467">
        <w:rPr>
          <w:rFonts w:ascii="Times New Roman" w:cs="Times New Roman"/>
          <w:color w:val="auto"/>
          <w:sz w:val="24"/>
          <w:szCs w:val="24"/>
          <w:lang w:val="en-GB" w:eastAsia="ro-RO"/>
        </w:rPr>
        <w:t>c</w:t>
      </w:r>
      <w:r w:rsidR="00B64FD6" w:rsidRPr="00716467">
        <w:rPr>
          <w:rFonts w:ascii="Times New Roman" w:cs="Times New Roman"/>
          <w:color w:val="auto"/>
          <w:sz w:val="24"/>
          <w:szCs w:val="24"/>
          <w:lang w:val="en-GB" w:eastAsia="ro-RO"/>
        </w:rPr>
        <w:t xml:space="preserve">oordinator </w:t>
      </w:r>
      <w:r w:rsidR="00365E08" w:rsidRPr="00716467">
        <w:rPr>
          <w:rFonts w:ascii="Times New Roman" w:cs="Times New Roman"/>
          <w:color w:val="auto"/>
          <w:sz w:val="24"/>
          <w:szCs w:val="24"/>
          <w:lang w:val="en-GB" w:eastAsia="ro-RO"/>
        </w:rPr>
        <w:t>and which are</w:t>
      </w:r>
      <w:r w:rsidR="00B64FD6" w:rsidRPr="00716467">
        <w:rPr>
          <w:rFonts w:ascii="Times New Roman" w:cs="Times New Roman"/>
          <w:color w:val="auto"/>
          <w:sz w:val="24"/>
          <w:szCs w:val="24"/>
          <w:lang w:val="en-GB" w:eastAsia="ro-RO"/>
        </w:rPr>
        <w:t xml:space="preserve"> not in one of the situations listed in </w:t>
      </w:r>
      <w:r w:rsidR="00B64FD6" w:rsidRPr="00716467">
        <w:rPr>
          <w:rFonts w:ascii="Times New Roman" w:cs="Times New Roman"/>
          <w:b/>
          <w:bCs/>
          <w:color w:val="auto"/>
          <w:sz w:val="24"/>
          <w:szCs w:val="24"/>
          <w:lang w:val="en-GB" w:eastAsia="ro-RO"/>
        </w:rPr>
        <w:t>Article 2.22</w:t>
      </w:r>
      <w:r w:rsidR="00B64FD6" w:rsidRPr="00716467">
        <w:rPr>
          <w:rFonts w:ascii="Times New Roman" w:cs="Times New Roman"/>
          <w:color w:val="auto"/>
          <w:sz w:val="24"/>
          <w:szCs w:val="24"/>
          <w:lang w:val="en-GB" w:eastAsia="ro-RO"/>
        </w:rPr>
        <w:t xml:space="preserve"> of this </w:t>
      </w:r>
      <w:r w:rsidR="00365E08" w:rsidRPr="00716467">
        <w:rPr>
          <w:rFonts w:ascii="Times New Roman" w:cs="Times New Roman"/>
          <w:color w:val="auto"/>
          <w:sz w:val="24"/>
          <w:szCs w:val="24"/>
          <w:lang w:val="en-GB" w:eastAsia="ro-RO"/>
        </w:rPr>
        <w:t>m</w:t>
      </w:r>
      <w:r w:rsidR="00B64FD6" w:rsidRPr="00716467">
        <w:rPr>
          <w:rFonts w:ascii="Times New Roman" w:cs="Times New Roman"/>
          <w:color w:val="auto"/>
          <w:sz w:val="24"/>
          <w:szCs w:val="24"/>
          <w:lang w:val="en-GB" w:eastAsia="ro-RO"/>
        </w:rPr>
        <w:t xml:space="preserve">ethodology. The approval of the work by the scientific coordinator implies his / her agreement to </w:t>
      </w:r>
      <w:r w:rsidR="003C0026" w:rsidRPr="00716467">
        <w:rPr>
          <w:rFonts w:ascii="Times New Roman" w:cs="Times New Roman"/>
          <w:color w:val="auto"/>
          <w:sz w:val="24"/>
          <w:szCs w:val="24"/>
          <w:lang w:val="en-GB" w:eastAsia="ro-RO"/>
        </w:rPr>
        <w:t>defend</w:t>
      </w:r>
      <w:r w:rsidR="00B64FD6" w:rsidRPr="00716467">
        <w:rPr>
          <w:rFonts w:ascii="Times New Roman" w:cs="Times New Roman"/>
          <w:color w:val="auto"/>
          <w:sz w:val="24"/>
          <w:szCs w:val="24"/>
          <w:lang w:val="en-GB" w:eastAsia="ro-RO"/>
        </w:rPr>
        <w:t xml:space="preserve"> the </w:t>
      </w:r>
      <w:r w:rsidR="00365E08" w:rsidRPr="00716467">
        <w:rPr>
          <w:rFonts w:ascii="Times New Roman" w:cs="Times New Roman"/>
          <w:color w:val="auto"/>
          <w:sz w:val="24"/>
          <w:szCs w:val="24"/>
          <w:lang w:val="en-GB" w:eastAsia="ro-RO"/>
        </w:rPr>
        <w:t xml:space="preserve">graduation paper </w:t>
      </w:r>
      <w:r w:rsidR="00B64FD6" w:rsidRPr="00716467">
        <w:rPr>
          <w:rFonts w:ascii="Times New Roman" w:cs="Times New Roman"/>
          <w:color w:val="auto"/>
          <w:sz w:val="24"/>
          <w:szCs w:val="24"/>
          <w:lang w:val="en-GB" w:eastAsia="ro-RO"/>
        </w:rPr>
        <w:t>at that session.</w:t>
      </w:r>
    </w:p>
    <w:p w:rsidR="00D342A3" w:rsidRPr="00716467" w:rsidRDefault="00D342A3"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p>
    <w:p w:rsidR="004A5B55" w:rsidRPr="00716467" w:rsidRDefault="004A5B55" w:rsidP="00310784">
      <w:pPr>
        <w:pStyle w:val="Bodytext1"/>
        <w:keepNext/>
        <w:shd w:val="clear" w:color="auto" w:fill="auto"/>
        <w:spacing w:line="240" w:lineRule="auto"/>
        <w:ind w:firstLine="0"/>
        <w:jc w:val="both"/>
        <w:rPr>
          <w:rFonts w:ascii="Times New Roman" w:cs="Times New Roman"/>
          <w:color w:val="auto"/>
          <w:sz w:val="24"/>
          <w:szCs w:val="24"/>
          <w:lang w:val="en-GB"/>
        </w:rPr>
      </w:pPr>
      <w:r w:rsidRPr="00716467">
        <w:rPr>
          <w:rFonts w:ascii="Times New Roman" w:cs="Times New Roman"/>
          <w:b/>
          <w:color w:val="auto"/>
          <w:sz w:val="24"/>
          <w:szCs w:val="24"/>
          <w:lang w:val="en-GB" w:eastAsia="ro-RO"/>
        </w:rPr>
        <w:t xml:space="preserve">Art. </w:t>
      </w:r>
      <w:r w:rsidR="007A23D8" w:rsidRPr="00716467">
        <w:rPr>
          <w:rFonts w:ascii="Times New Roman" w:cs="Times New Roman"/>
          <w:b/>
          <w:color w:val="auto"/>
          <w:sz w:val="24"/>
          <w:szCs w:val="24"/>
          <w:lang w:val="en-GB" w:eastAsia="ro-RO"/>
        </w:rPr>
        <w:t>3.</w:t>
      </w:r>
      <w:r w:rsidR="00E56453" w:rsidRPr="00716467">
        <w:rPr>
          <w:rFonts w:ascii="Times New Roman" w:cs="Times New Roman"/>
          <w:b/>
          <w:color w:val="auto"/>
          <w:sz w:val="24"/>
          <w:szCs w:val="24"/>
          <w:lang w:val="en-GB" w:eastAsia="ro-RO"/>
        </w:rPr>
        <w:t>6</w:t>
      </w:r>
      <w:r w:rsidR="00B57E77" w:rsidRPr="00716467">
        <w:rPr>
          <w:rFonts w:ascii="Times New Roman" w:cs="Times New Roman"/>
          <w:b/>
          <w:color w:val="auto"/>
          <w:sz w:val="24"/>
          <w:szCs w:val="24"/>
          <w:lang w:val="en-GB" w:eastAsia="ro-RO"/>
        </w:rPr>
        <w:t>.</w:t>
      </w:r>
      <w:r w:rsidR="00B57E77" w:rsidRPr="00716467">
        <w:rPr>
          <w:rFonts w:ascii="Times New Roman" w:cs="Times New Roman"/>
          <w:color w:val="auto"/>
          <w:sz w:val="24"/>
          <w:szCs w:val="24"/>
          <w:lang w:val="en-GB" w:eastAsia="ro-RO"/>
        </w:rPr>
        <w:t xml:space="preserve"> </w:t>
      </w:r>
      <w:r w:rsidR="00365E08" w:rsidRPr="00716467">
        <w:rPr>
          <w:rFonts w:ascii="Times New Roman" w:cs="Times New Roman"/>
          <w:color w:val="auto"/>
          <w:sz w:val="24"/>
          <w:szCs w:val="24"/>
          <w:lang w:val="en-GB" w:eastAsia="ro-RO"/>
        </w:rPr>
        <w:t xml:space="preserve">Once the </w:t>
      </w:r>
      <w:r w:rsidR="00716467" w:rsidRPr="00716467">
        <w:rPr>
          <w:rFonts w:ascii="Times New Roman" w:cs="Times New Roman"/>
          <w:color w:val="auto"/>
          <w:sz w:val="24"/>
          <w:szCs w:val="24"/>
          <w:lang w:val="en-GB" w:eastAsia="ro-RO"/>
        </w:rPr>
        <w:t>enrolment</w:t>
      </w:r>
      <w:r w:rsidR="00365E08" w:rsidRPr="00716467">
        <w:rPr>
          <w:rFonts w:ascii="Times New Roman" w:cs="Times New Roman"/>
          <w:color w:val="auto"/>
          <w:sz w:val="24"/>
          <w:szCs w:val="24"/>
          <w:lang w:val="en-GB" w:eastAsia="ro-RO"/>
        </w:rPr>
        <w:t xml:space="preserve"> </w:t>
      </w:r>
      <w:r w:rsidR="00716467" w:rsidRPr="00716467">
        <w:rPr>
          <w:rFonts w:ascii="Times New Roman" w:cs="Times New Roman"/>
          <w:color w:val="auto"/>
          <w:sz w:val="24"/>
          <w:szCs w:val="24"/>
          <w:lang w:val="en-GB" w:eastAsia="ro-RO"/>
        </w:rPr>
        <w:t>concluded, the</w:t>
      </w:r>
      <w:r w:rsidR="00365E08" w:rsidRPr="00716467">
        <w:rPr>
          <w:rFonts w:ascii="Times New Roman" w:cs="Times New Roman"/>
          <w:color w:val="auto"/>
          <w:sz w:val="24"/>
          <w:szCs w:val="24"/>
          <w:lang w:val="en-GB" w:eastAsia="ro-RO"/>
        </w:rPr>
        <w:t xml:space="preserve"> chief administrator will ensure the public display of lists of candidates who have the right to attend the bachelor's examination and their scheduling for the graduation exam.</w:t>
      </w:r>
    </w:p>
    <w:p w:rsidR="00D342A3" w:rsidRPr="00716467" w:rsidRDefault="00D342A3" w:rsidP="00310784">
      <w:pPr>
        <w:pStyle w:val="Bodytext1"/>
        <w:keepNext/>
        <w:shd w:val="clear" w:color="auto" w:fill="auto"/>
        <w:spacing w:line="240" w:lineRule="auto"/>
        <w:ind w:firstLine="0"/>
        <w:jc w:val="both"/>
        <w:rPr>
          <w:rFonts w:ascii="Times New Roman" w:cs="Times New Roman"/>
          <w:color w:val="auto"/>
          <w:sz w:val="24"/>
          <w:szCs w:val="24"/>
          <w:lang w:val="en-GB"/>
        </w:rPr>
      </w:pPr>
    </w:p>
    <w:p w:rsidR="00734BEE" w:rsidRPr="00716467" w:rsidRDefault="004A5B55"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r w:rsidRPr="00716467">
        <w:rPr>
          <w:rFonts w:ascii="Times New Roman" w:cs="Times New Roman"/>
          <w:b/>
          <w:color w:val="auto"/>
          <w:sz w:val="24"/>
          <w:szCs w:val="24"/>
          <w:lang w:val="en-GB"/>
        </w:rPr>
        <w:t xml:space="preserve">Art. </w:t>
      </w:r>
      <w:r w:rsidR="007A23D8" w:rsidRPr="00716467">
        <w:rPr>
          <w:rFonts w:ascii="Times New Roman" w:cs="Times New Roman"/>
          <w:b/>
          <w:color w:val="auto"/>
          <w:sz w:val="24"/>
          <w:szCs w:val="24"/>
          <w:lang w:val="en-GB"/>
        </w:rPr>
        <w:t>3.</w:t>
      </w:r>
      <w:r w:rsidR="00DB4FDE" w:rsidRPr="00716467">
        <w:rPr>
          <w:rFonts w:ascii="Times New Roman" w:cs="Times New Roman"/>
          <w:b/>
          <w:color w:val="auto"/>
          <w:sz w:val="24"/>
          <w:szCs w:val="24"/>
          <w:lang w:val="en-GB"/>
        </w:rPr>
        <w:t>7</w:t>
      </w:r>
      <w:r w:rsidR="00F774E2" w:rsidRPr="00716467">
        <w:rPr>
          <w:rFonts w:ascii="Times New Roman" w:cs="Times New Roman"/>
          <w:b/>
          <w:color w:val="auto"/>
          <w:sz w:val="24"/>
          <w:szCs w:val="24"/>
          <w:lang w:val="en-GB"/>
        </w:rPr>
        <w:t>.</w:t>
      </w:r>
      <w:r w:rsidRPr="00716467">
        <w:rPr>
          <w:rFonts w:ascii="Times New Roman" w:cs="Times New Roman"/>
          <w:color w:val="auto"/>
          <w:sz w:val="24"/>
          <w:szCs w:val="24"/>
          <w:lang w:val="en-GB"/>
        </w:rPr>
        <w:t xml:space="preserve"> </w:t>
      </w:r>
      <w:r w:rsidR="00734BEE" w:rsidRPr="00716467">
        <w:rPr>
          <w:rFonts w:ascii="Times New Roman" w:cs="Times New Roman"/>
          <w:b/>
          <w:color w:val="auto"/>
          <w:sz w:val="24"/>
          <w:szCs w:val="24"/>
          <w:lang w:val="en-GB" w:eastAsia="ro-RO"/>
        </w:rPr>
        <w:t>(1)</w:t>
      </w:r>
      <w:r w:rsidR="00734BEE" w:rsidRPr="00716467">
        <w:rPr>
          <w:rFonts w:ascii="Times New Roman" w:cs="Times New Roman"/>
          <w:color w:val="auto"/>
          <w:sz w:val="24"/>
          <w:szCs w:val="24"/>
          <w:lang w:val="en-GB" w:eastAsia="ro-RO"/>
        </w:rPr>
        <w:t xml:space="preserve"> </w:t>
      </w:r>
      <w:r w:rsidR="00365E08" w:rsidRPr="00716467">
        <w:rPr>
          <w:rFonts w:ascii="Times New Roman" w:cs="Times New Roman"/>
          <w:color w:val="auto"/>
          <w:sz w:val="24"/>
          <w:szCs w:val="24"/>
          <w:lang w:val="en-GB" w:eastAsia="ro-RO"/>
        </w:rPr>
        <w:t xml:space="preserve">Candidates (graduates) will undertake the bachelor's examination with the bachelor's </w:t>
      </w:r>
      <w:r w:rsidR="007D7AF9" w:rsidRPr="00716467">
        <w:rPr>
          <w:rFonts w:ascii="Times New Roman" w:cs="Times New Roman"/>
          <w:color w:val="auto"/>
          <w:sz w:val="24"/>
          <w:szCs w:val="24"/>
          <w:lang w:val="en-GB" w:eastAsia="ro-RO"/>
        </w:rPr>
        <w:t>committee</w:t>
      </w:r>
      <w:r w:rsidR="00365E08" w:rsidRPr="00716467">
        <w:rPr>
          <w:rFonts w:ascii="Times New Roman" w:cs="Times New Roman"/>
          <w:color w:val="auto"/>
          <w:sz w:val="24"/>
          <w:szCs w:val="24"/>
          <w:lang w:val="en-GB" w:eastAsia="ro-RO"/>
        </w:rPr>
        <w:t xml:space="preserve"> related to the field / study program followed within the faculty, established according to the provisions of </w:t>
      </w:r>
      <w:r w:rsidR="00365E08" w:rsidRPr="00716467">
        <w:rPr>
          <w:rFonts w:ascii="Times New Roman" w:cs="Times New Roman"/>
          <w:b/>
          <w:bCs/>
          <w:color w:val="auto"/>
          <w:sz w:val="24"/>
          <w:szCs w:val="24"/>
          <w:lang w:val="en-GB" w:eastAsia="ro-RO"/>
        </w:rPr>
        <w:t>Article 2.16</w:t>
      </w:r>
      <w:r w:rsidR="00365E08" w:rsidRPr="00716467">
        <w:rPr>
          <w:rFonts w:ascii="Times New Roman" w:cs="Times New Roman"/>
          <w:color w:val="auto"/>
          <w:sz w:val="24"/>
          <w:szCs w:val="24"/>
          <w:lang w:val="en-GB" w:eastAsia="ro-RO"/>
        </w:rPr>
        <w:t xml:space="preserve"> of this methodology.</w:t>
      </w:r>
    </w:p>
    <w:p w:rsidR="00734BEE" w:rsidRPr="00716467" w:rsidRDefault="00734BEE"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r w:rsidRPr="00716467">
        <w:rPr>
          <w:rFonts w:ascii="Times New Roman" w:cs="Times New Roman"/>
          <w:b/>
          <w:color w:val="auto"/>
          <w:sz w:val="24"/>
          <w:szCs w:val="24"/>
          <w:lang w:val="en-GB"/>
        </w:rPr>
        <w:t>(2)</w:t>
      </w:r>
      <w:r w:rsidR="00365E08" w:rsidRPr="00716467">
        <w:rPr>
          <w:lang w:val="en-GB"/>
        </w:rPr>
        <w:t xml:space="preserve"> </w:t>
      </w:r>
      <w:r w:rsidR="00365E08" w:rsidRPr="00716467">
        <w:rPr>
          <w:rFonts w:ascii="Times New Roman" w:cs="Times New Roman"/>
          <w:color w:val="auto"/>
          <w:sz w:val="24"/>
          <w:szCs w:val="24"/>
          <w:lang w:val="en-GB" w:eastAsia="ro-RO"/>
        </w:rPr>
        <w:t xml:space="preserve">The topics and bibliography for the </w:t>
      </w:r>
      <w:r w:rsidR="00365E08" w:rsidRPr="00716467">
        <w:rPr>
          <w:rFonts w:ascii="Times New Roman" w:cs="Times New Roman"/>
          <w:b/>
          <w:bCs/>
          <w:color w:val="auto"/>
          <w:sz w:val="24"/>
          <w:szCs w:val="24"/>
          <w:lang w:val="en-GB" w:eastAsia="ro-RO"/>
        </w:rPr>
        <w:t>1st Examination</w:t>
      </w:r>
      <w:r w:rsidR="00365E08" w:rsidRPr="00716467">
        <w:rPr>
          <w:rFonts w:ascii="Times New Roman" w:cs="Times New Roman"/>
          <w:color w:val="auto"/>
          <w:sz w:val="24"/>
          <w:szCs w:val="24"/>
          <w:lang w:val="en-GB" w:eastAsia="ro-RO"/>
        </w:rPr>
        <w:t xml:space="preserve"> are those established by the specialized departments for the respective promotion in accordance with the curricula and the analytical programs / discipline sheets followed by the graduates of the respective promotion, were approved in the Faculty Council and were posted on the faculty's notice and on its website.</w:t>
      </w:r>
    </w:p>
    <w:p w:rsidR="00647372" w:rsidRPr="00716467" w:rsidRDefault="00647372" w:rsidP="00310784">
      <w:pPr>
        <w:pStyle w:val="Bodytext1"/>
        <w:keepNext/>
        <w:shd w:val="clear" w:color="auto" w:fill="auto"/>
        <w:spacing w:line="240" w:lineRule="auto"/>
        <w:ind w:firstLine="0"/>
        <w:jc w:val="both"/>
        <w:rPr>
          <w:rFonts w:ascii="Times New Roman" w:cs="Times New Roman"/>
          <w:b/>
          <w:color w:val="auto"/>
          <w:sz w:val="24"/>
          <w:szCs w:val="24"/>
          <w:lang w:val="en-GB"/>
        </w:rPr>
      </w:pPr>
    </w:p>
    <w:p w:rsidR="0040667E" w:rsidRPr="00716467" w:rsidRDefault="00862D9A" w:rsidP="00310784">
      <w:pPr>
        <w:pStyle w:val="Bodytext1"/>
        <w:keepNext/>
        <w:shd w:val="clear" w:color="auto" w:fill="auto"/>
        <w:spacing w:line="240" w:lineRule="auto"/>
        <w:ind w:firstLine="0"/>
        <w:jc w:val="both"/>
        <w:rPr>
          <w:rFonts w:ascii="Times New Roman" w:cs="Times New Roman"/>
          <w:color w:val="auto"/>
          <w:sz w:val="24"/>
          <w:szCs w:val="24"/>
          <w:lang w:val="en-GB"/>
        </w:rPr>
      </w:pPr>
      <w:r w:rsidRPr="00716467">
        <w:rPr>
          <w:rFonts w:ascii="Times New Roman" w:cs="Times New Roman"/>
          <w:b/>
          <w:color w:val="auto"/>
          <w:sz w:val="24"/>
          <w:szCs w:val="24"/>
          <w:lang w:val="en-GB"/>
        </w:rPr>
        <w:t>Art. 3.</w:t>
      </w:r>
      <w:r w:rsidR="00CF1AF7" w:rsidRPr="00716467">
        <w:rPr>
          <w:rFonts w:ascii="Times New Roman" w:cs="Times New Roman"/>
          <w:b/>
          <w:color w:val="auto"/>
          <w:sz w:val="24"/>
          <w:szCs w:val="24"/>
          <w:lang w:val="en-GB"/>
        </w:rPr>
        <w:t>8</w:t>
      </w:r>
      <w:r w:rsidRPr="00716467">
        <w:rPr>
          <w:rFonts w:ascii="Times New Roman" w:cs="Times New Roman"/>
          <w:b/>
          <w:color w:val="auto"/>
          <w:sz w:val="24"/>
          <w:szCs w:val="24"/>
          <w:lang w:val="en-GB"/>
        </w:rPr>
        <w:t>.</w:t>
      </w:r>
      <w:r w:rsidRPr="00716467">
        <w:rPr>
          <w:rFonts w:ascii="Times New Roman" w:cs="Times New Roman"/>
          <w:color w:val="auto"/>
          <w:sz w:val="24"/>
          <w:szCs w:val="24"/>
          <w:lang w:val="en-GB"/>
        </w:rPr>
        <w:t xml:space="preserve"> </w:t>
      </w:r>
      <w:r w:rsidR="00281968" w:rsidRPr="00716467">
        <w:rPr>
          <w:rFonts w:ascii="Times New Roman" w:cs="Times New Roman"/>
          <w:color w:val="auto"/>
          <w:sz w:val="24"/>
          <w:szCs w:val="24"/>
          <w:lang w:val="en-GB"/>
        </w:rPr>
        <w:t>The bachelor thesis is de</w:t>
      </w:r>
      <w:r w:rsidR="003C0026" w:rsidRPr="00716467">
        <w:rPr>
          <w:rFonts w:ascii="Times New Roman" w:cs="Times New Roman"/>
          <w:color w:val="auto"/>
          <w:sz w:val="24"/>
          <w:szCs w:val="24"/>
          <w:lang w:val="en-GB"/>
        </w:rPr>
        <w:t>fended</w:t>
      </w:r>
      <w:r w:rsidR="00281968" w:rsidRPr="00716467">
        <w:rPr>
          <w:rFonts w:ascii="Times New Roman" w:cs="Times New Roman"/>
          <w:color w:val="auto"/>
          <w:sz w:val="24"/>
          <w:szCs w:val="24"/>
          <w:lang w:val="en-GB"/>
        </w:rPr>
        <w:t xml:space="preserve"> in front of the </w:t>
      </w:r>
      <w:r w:rsidR="007D7AF9" w:rsidRPr="00716467">
        <w:rPr>
          <w:rFonts w:ascii="Times New Roman" w:cs="Times New Roman"/>
          <w:color w:val="auto"/>
          <w:sz w:val="24"/>
          <w:szCs w:val="24"/>
          <w:lang w:val="en-GB"/>
        </w:rPr>
        <w:t>committee</w:t>
      </w:r>
      <w:r w:rsidR="00281968" w:rsidRPr="00716467">
        <w:rPr>
          <w:rFonts w:ascii="Times New Roman" w:cs="Times New Roman"/>
          <w:color w:val="auto"/>
          <w:sz w:val="24"/>
          <w:szCs w:val="24"/>
          <w:lang w:val="en-GB"/>
        </w:rPr>
        <w:t xml:space="preserve"> and is public. The scientific coordinator of the diploma paper proposes a grade in the Assessment Report (</w:t>
      </w:r>
      <w:r w:rsidR="00281968" w:rsidRPr="00716467">
        <w:rPr>
          <w:rFonts w:ascii="Times New Roman" w:cs="Times New Roman"/>
          <w:b/>
          <w:bCs/>
          <w:color w:val="auto"/>
          <w:sz w:val="24"/>
          <w:szCs w:val="24"/>
          <w:lang w:val="en-GB"/>
        </w:rPr>
        <w:t>Appendix 6</w:t>
      </w:r>
      <w:r w:rsidR="00281968" w:rsidRPr="00716467">
        <w:rPr>
          <w:rFonts w:ascii="Times New Roman" w:cs="Times New Roman"/>
          <w:color w:val="auto"/>
          <w:sz w:val="24"/>
          <w:szCs w:val="24"/>
          <w:lang w:val="en-GB"/>
        </w:rPr>
        <w:t xml:space="preserve"> to this methodology) that accompanies the paper.</w:t>
      </w:r>
    </w:p>
    <w:p w:rsidR="00D342A3" w:rsidRPr="00716467" w:rsidRDefault="00D342A3" w:rsidP="00310784">
      <w:pPr>
        <w:pStyle w:val="Bodytext1"/>
        <w:keepNext/>
        <w:shd w:val="clear" w:color="auto" w:fill="auto"/>
        <w:spacing w:line="240" w:lineRule="auto"/>
        <w:ind w:firstLine="0"/>
        <w:jc w:val="both"/>
        <w:rPr>
          <w:rFonts w:ascii="Times New Roman" w:cs="Times New Roman"/>
          <w:color w:val="auto"/>
          <w:sz w:val="24"/>
          <w:szCs w:val="24"/>
          <w:lang w:val="en-GB"/>
        </w:rPr>
      </w:pPr>
    </w:p>
    <w:p w:rsidR="00316688" w:rsidRPr="00716467" w:rsidRDefault="004A5B55" w:rsidP="00310784">
      <w:pPr>
        <w:pStyle w:val="Bodytext1"/>
        <w:keepNext/>
        <w:shd w:val="clear" w:color="auto" w:fill="auto"/>
        <w:spacing w:line="240" w:lineRule="auto"/>
        <w:ind w:firstLine="0"/>
        <w:jc w:val="both"/>
        <w:rPr>
          <w:rFonts w:ascii="Times New Roman" w:cs="Times New Roman"/>
          <w:color w:val="auto"/>
          <w:sz w:val="24"/>
          <w:szCs w:val="24"/>
          <w:lang w:val="en-GB"/>
        </w:rPr>
      </w:pPr>
      <w:r w:rsidRPr="00716467">
        <w:rPr>
          <w:rFonts w:ascii="Times New Roman" w:cs="Times New Roman"/>
          <w:b/>
          <w:color w:val="auto"/>
          <w:sz w:val="24"/>
          <w:szCs w:val="24"/>
          <w:lang w:val="en-GB"/>
        </w:rPr>
        <w:t xml:space="preserve">Art. </w:t>
      </w:r>
      <w:r w:rsidR="007A23D8" w:rsidRPr="00716467">
        <w:rPr>
          <w:rFonts w:ascii="Times New Roman" w:cs="Times New Roman"/>
          <w:b/>
          <w:color w:val="auto"/>
          <w:sz w:val="24"/>
          <w:szCs w:val="24"/>
          <w:lang w:val="en-GB"/>
        </w:rPr>
        <w:t>3.</w:t>
      </w:r>
      <w:r w:rsidR="00B4212F" w:rsidRPr="00716467">
        <w:rPr>
          <w:rFonts w:ascii="Times New Roman" w:cs="Times New Roman"/>
          <w:b/>
          <w:color w:val="auto"/>
          <w:sz w:val="24"/>
          <w:szCs w:val="24"/>
          <w:lang w:val="en-GB"/>
        </w:rPr>
        <w:t>9</w:t>
      </w:r>
      <w:r w:rsidR="00663673" w:rsidRPr="00716467">
        <w:rPr>
          <w:rFonts w:ascii="Times New Roman" w:cs="Times New Roman"/>
          <w:b/>
          <w:color w:val="auto"/>
          <w:sz w:val="24"/>
          <w:szCs w:val="24"/>
          <w:lang w:val="en-GB"/>
        </w:rPr>
        <w:t xml:space="preserve">. </w:t>
      </w:r>
      <w:r w:rsidR="00994A5D" w:rsidRPr="00716467">
        <w:rPr>
          <w:rFonts w:ascii="Times New Roman" w:cs="Times New Roman"/>
          <w:b/>
          <w:color w:val="auto"/>
          <w:sz w:val="24"/>
          <w:szCs w:val="24"/>
          <w:lang w:val="en-GB"/>
        </w:rPr>
        <w:t>(1)</w:t>
      </w:r>
      <w:r w:rsidR="00994A5D" w:rsidRPr="00716467">
        <w:rPr>
          <w:rFonts w:ascii="Times New Roman" w:cs="Times New Roman"/>
          <w:color w:val="auto"/>
          <w:sz w:val="24"/>
          <w:szCs w:val="24"/>
          <w:lang w:val="en-GB"/>
        </w:rPr>
        <w:t xml:space="preserve"> </w:t>
      </w:r>
      <w:r w:rsidR="00281968" w:rsidRPr="00716467">
        <w:rPr>
          <w:rFonts w:ascii="Times New Roman" w:cs="Times New Roman"/>
          <w:color w:val="auto"/>
          <w:sz w:val="24"/>
          <w:szCs w:val="24"/>
          <w:lang w:val="en-GB"/>
        </w:rPr>
        <w:t xml:space="preserve">Each member of the </w:t>
      </w:r>
      <w:r w:rsidR="007D7AF9" w:rsidRPr="00716467">
        <w:rPr>
          <w:rFonts w:ascii="Times New Roman" w:cs="Times New Roman"/>
          <w:color w:val="auto"/>
          <w:sz w:val="24"/>
          <w:szCs w:val="24"/>
          <w:lang w:val="en-GB"/>
        </w:rPr>
        <w:t>committee</w:t>
      </w:r>
      <w:r w:rsidR="00281968" w:rsidRPr="00716467">
        <w:rPr>
          <w:rFonts w:ascii="Times New Roman" w:cs="Times New Roman"/>
          <w:color w:val="auto"/>
          <w:sz w:val="24"/>
          <w:szCs w:val="24"/>
          <w:lang w:val="en-GB"/>
        </w:rPr>
        <w:t xml:space="preserve"> (including its chairman) will give one grade for each exam of the bachelor’s exam. The examination </w:t>
      </w:r>
      <w:r w:rsidR="007D7AF9" w:rsidRPr="00716467">
        <w:rPr>
          <w:rFonts w:ascii="Times New Roman" w:cs="Times New Roman"/>
          <w:color w:val="auto"/>
          <w:sz w:val="24"/>
          <w:szCs w:val="24"/>
          <w:lang w:val="en-GB"/>
        </w:rPr>
        <w:t>committee</w:t>
      </w:r>
      <w:r w:rsidR="00281968" w:rsidRPr="00716467">
        <w:rPr>
          <w:rFonts w:ascii="Times New Roman" w:cs="Times New Roman"/>
          <w:color w:val="auto"/>
          <w:sz w:val="24"/>
          <w:szCs w:val="24"/>
          <w:lang w:val="en-GB"/>
        </w:rPr>
        <w:t xml:space="preserve"> members' grades are </w:t>
      </w:r>
      <w:r w:rsidR="009B4BE8" w:rsidRPr="00716467">
        <w:rPr>
          <w:rFonts w:ascii="Times New Roman" w:cs="Times New Roman"/>
          <w:color w:val="auto"/>
          <w:sz w:val="24"/>
          <w:szCs w:val="24"/>
          <w:lang w:val="en-GB"/>
        </w:rPr>
        <w:t>whole</w:t>
      </w:r>
      <w:r w:rsidR="00281968" w:rsidRPr="00716467">
        <w:rPr>
          <w:rFonts w:ascii="Times New Roman" w:cs="Times New Roman"/>
          <w:color w:val="auto"/>
          <w:sz w:val="24"/>
          <w:szCs w:val="24"/>
          <w:lang w:val="en-GB"/>
        </w:rPr>
        <w:t xml:space="preserve"> numbers, from 1 to 10 (where 10 is the maximum possible mark).</w:t>
      </w:r>
    </w:p>
    <w:p w:rsidR="00994A5D" w:rsidRPr="00716467" w:rsidRDefault="00994A5D" w:rsidP="00310784">
      <w:pPr>
        <w:pStyle w:val="Bodytext1"/>
        <w:keepNext/>
        <w:shd w:val="clear" w:color="auto" w:fill="auto"/>
        <w:spacing w:line="240" w:lineRule="auto"/>
        <w:ind w:firstLine="0"/>
        <w:jc w:val="both"/>
        <w:rPr>
          <w:rFonts w:ascii="Times New Roman" w:cs="Times New Roman"/>
          <w:color w:val="auto"/>
          <w:sz w:val="24"/>
          <w:szCs w:val="24"/>
          <w:lang w:val="en-GB"/>
        </w:rPr>
      </w:pPr>
      <w:r w:rsidRPr="00716467">
        <w:rPr>
          <w:rFonts w:ascii="Times New Roman" w:cs="Times New Roman"/>
          <w:b/>
          <w:color w:val="auto"/>
          <w:sz w:val="24"/>
          <w:szCs w:val="24"/>
          <w:lang w:val="en-GB"/>
        </w:rPr>
        <w:t>(2)</w:t>
      </w:r>
      <w:r w:rsidRPr="00716467">
        <w:rPr>
          <w:rFonts w:ascii="Times New Roman" w:cs="Times New Roman"/>
          <w:color w:val="auto"/>
          <w:sz w:val="24"/>
          <w:szCs w:val="24"/>
          <w:lang w:val="en-GB"/>
        </w:rPr>
        <w:t xml:space="preserve"> </w:t>
      </w:r>
      <w:r w:rsidR="00281968" w:rsidRPr="00716467">
        <w:rPr>
          <w:rFonts w:ascii="Times New Roman" w:cs="Times New Roman"/>
          <w:color w:val="auto"/>
          <w:sz w:val="24"/>
          <w:szCs w:val="24"/>
          <w:lang w:val="en-GB"/>
        </w:rPr>
        <w:t xml:space="preserve">To promote an exam, it is necessary that the grade of that exam, calculated as the arithmetic average of the grades given by the members of the examination board, with two </w:t>
      </w:r>
      <w:r w:rsidR="00716467" w:rsidRPr="00716467">
        <w:rPr>
          <w:rFonts w:ascii="Times New Roman" w:cs="Times New Roman"/>
          <w:color w:val="auto"/>
          <w:sz w:val="24"/>
          <w:szCs w:val="24"/>
          <w:lang w:val="en-GB"/>
        </w:rPr>
        <w:t>decimals</w:t>
      </w:r>
      <w:r w:rsidR="00281968" w:rsidRPr="00716467">
        <w:rPr>
          <w:rFonts w:ascii="Times New Roman" w:cs="Times New Roman"/>
          <w:color w:val="auto"/>
          <w:sz w:val="24"/>
          <w:szCs w:val="24"/>
          <w:lang w:val="en-GB"/>
        </w:rPr>
        <w:t>, without pondering, should be at least 5,00.</w:t>
      </w:r>
    </w:p>
    <w:p w:rsidR="00313032" w:rsidRPr="00716467" w:rsidRDefault="00994A5D" w:rsidP="00310784">
      <w:pPr>
        <w:pStyle w:val="Bodytext1"/>
        <w:keepNext/>
        <w:shd w:val="clear" w:color="auto" w:fill="auto"/>
        <w:spacing w:line="240" w:lineRule="auto"/>
        <w:ind w:firstLine="0"/>
        <w:jc w:val="both"/>
        <w:rPr>
          <w:rFonts w:ascii="Times New Roman" w:cs="Times New Roman"/>
          <w:color w:val="auto"/>
          <w:sz w:val="24"/>
          <w:szCs w:val="24"/>
          <w:lang w:val="en-GB"/>
        </w:rPr>
      </w:pPr>
      <w:r w:rsidRPr="00716467">
        <w:rPr>
          <w:rFonts w:ascii="Times New Roman" w:cs="Times New Roman"/>
          <w:b/>
          <w:color w:val="auto"/>
          <w:sz w:val="24"/>
          <w:szCs w:val="24"/>
          <w:lang w:val="en-GB"/>
        </w:rPr>
        <w:t>(3)</w:t>
      </w:r>
      <w:r w:rsidRPr="00716467">
        <w:rPr>
          <w:rFonts w:ascii="Times New Roman" w:cs="Times New Roman"/>
          <w:color w:val="auto"/>
          <w:sz w:val="24"/>
          <w:szCs w:val="24"/>
          <w:lang w:val="en-GB"/>
        </w:rPr>
        <w:t xml:space="preserve"> </w:t>
      </w:r>
      <w:r w:rsidR="00281968" w:rsidRPr="00716467">
        <w:rPr>
          <w:rFonts w:ascii="Times New Roman" w:cs="Times New Roman"/>
          <w:color w:val="auto"/>
          <w:sz w:val="24"/>
          <w:szCs w:val="24"/>
          <w:lang w:val="en-GB"/>
        </w:rPr>
        <w:t xml:space="preserve">The final grade for each of the two exams of the bachelor’s exam is calculated as an arithmetic average of two decimals, without rounding, of the grades granted by the members of the graduation </w:t>
      </w:r>
      <w:r w:rsidR="007D7AF9" w:rsidRPr="00716467">
        <w:rPr>
          <w:rFonts w:ascii="Times New Roman" w:cs="Times New Roman"/>
          <w:color w:val="auto"/>
          <w:sz w:val="24"/>
          <w:szCs w:val="24"/>
          <w:lang w:val="en-GB"/>
        </w:rPr>
        <w:t>committee</w:t>
      </w:r>
      <w:r w:rsidR="00281968" w:rsidRPr="00716467">
        <w:rPr>
          <w:rFonts w:ascii="Times New Roman" w:cs="Times New Roman"/>
          <w:color w:val="auto"/>
          <w:sz w:val="24"/>
          <w:szCs w:val="24"/>
          <w:lang w:val="en-GB"/>
        </w:rPr>
        <w:t>. The grade proposed by the scientific coordinator does not count in the calculation of the final grade average, bearing only an indicative role.</w:t>
      </w:r>
    </w:p>
    <w:p w:rsidR="0017398B" w:rsidRPr="00716467" w:rsidRDefault="00313032" w:rsidP="00310784">
      <w:pPr>
        <w:pStyle w:val="Bodytext1"/>
        <w:keepNext/>
        <w:shd w:val="clear" w:color="auto" w:fill="auto"/>
        <w:spacing w:line="240" w:lineRule="auto"/>
        <w:ind w:firstLine="0"/>
        <w:jc w:val="both"/>
        <w:rPr>
          <w:rFonts w:ascii="Times New Roman" w:cs="Times New Roman"/>
          <w:b/>
          <w:color w:val="auto"/>
          <w:sz w:val="24"/>
          <w:szCs w:val="24"/>
          <w:lang w:val="en-GB"/>
        </w:rPr>
      </w:pPr>
      <w:r w:rsidRPr="00716467">
        <w:rPr>
          <w:rFonts w:ascii="Times New Roman" w:cs="Times New Roman"/>
          <w:b/>
          <w:color w:val="auto"/>
          <w:sz w:val="24"/>
          <w:szCs w:val="24"/>
          <w:lang w:val="en-GB"/>
        </w:rPr>
        <w:t>(4)</w:t>
      </w:r>
      <w:r w:rsidRPr="00716467">
        <w:rPr>
          <w:rFonts w:ascii="Times New Roman" w:cs="Times New Roman"/>
          <w:color w:val="auto"/>
          <w:sz w:val="24"/>
          <w:szCs w:val="24"/>
          <w:lang w:val="en-GB"/>
        </w:rPr>
        <w:t xml:space="preserve"> </w:t>
      </w:r>
      <w:r w:rsidR="00281968" w:rsidRPr="00716467">
        <w:rPr>
          <w:rFonts w:ascii="Times New Roman" w:cs="Times New Roman"/>
          <w:color w:val="auto"/>
          <w:sz w:val="24"/>
          <w:szCs w:val="24"/>
          <w:lang w:val="en-GB"/>
        </w:rPr>
        <w:t xml:space="preserve">The membership of </w:t>
      </w:r>
      <w:r w:rsidR="007D7AF9" w:rsidRPr="00716467">
        <w:rPr>
          <w:rFonts w:ascii="Times New Roman" w:cs="Times New Roman"/>
          <w:color w:val="auto"/>
          <w:sz w:val="24"/>
          <w:szCs w:val="24"/>
          <w:lang w:val="en-GB"/>
        </w:rPr>
        <w:t>committee</w:t>
      </w:r>
      <w:r w:rsidR="00281968" w:rsidRPr="00716467">
        <w:rPr>
          <w:rFonts w:ascii="Times New Roman" w:cs="Times New Roman"/>
          <w:color w:val="auto"/>
          <w:sz w:val="24"/>
          <w:szCs w:val="24"/>
          <w:lang w:val="en-GB"/>
        </w:rPr>
        <w:t>s for bachelor</w:t>
      </w:r>
      <w:r w:rsidR="00723228" w:rsidRPr="00716467">
        <w:rPr>
          <w:rFonts w:ascii="Times New Roman" w:cs="Times New Roman"/>
          <w:color w:val="auto"/>
          <w:sz w:val="24"/>
          <w:szCs w:val="24"/>
          <w:lang w:val="en-GB"/>
        </w:rPr>
        <w:t xml:space="preserve">’s exam </w:t>
      </w:r>
      <w:r w:rsidR="00281968" w:rsidRPr="00716467">
        <w:rPr>
          <w:rFonts w:ascii="Times New Roman" w:cs="Times New Roman"/>
          <w:color w:val="auto"/>
          <w:sz w:val="24"/>
          <w:szCs w:val="24"/>
          <w:lang w:val="en-GB"/>
        </w:rPr>
        <w:t xml:space="preserve">and </w:t>
      </w:r>
      <w:r w:rsidR="00723228" w:rsidRPr="00716467">
        <w:rPr>
          <w:rFonts w:ascii="Times New Roman" w:cs="Times New Roman"/>
          <w:color w:val="auto"/>
          <w:sz w:val="24"/>
          <w:szCs w:val="24"/>
          <w:lang w:val="en-GB"/>
        </w:rPr>
        <w:t xml:space="preserve">settlement of appeals, </w:t>
      </w:r>
      <w:r w:rsidR="00281968" w:rsidRPr="00716467">
        <w:rPr>
          <w:rFonts w:ascii="Times New Roman" w:cs="Times New Roman"/>
          <w:color w:val="auto"/>
          <w:sz w:val="24"/>
          <w:szCs w:val="24"/>
          <w:lang w:val="en-GB"/>
        </w:rPr>
        <w:t>as well as the number of members, does not change during the exams.</w:t>
      </w:r>
    </w:p>
    <w:p w:rsidR="0017398B" w:rsidRPr="00716467" w:rsidRDefault="00994A5D" w:rsidP="0017398B">
      <w:pPr>
        <w:pStyle w:val="Bodytext1"/>
        <w:keepNext/>
        <w:shd w:val="clear" w:color="auto" w:fill="auto"/>
        <w:spacing w:line="240" w:lineRule="auto"/>
        <w:ind w:firstLine="0"/>
        <w:jc w:val="both"/>
        <w:rPr>
          <w:rFonts w:ascii="Times New Roman" w:cs="Times New Roman"/>
          <w:color w:val="auto"/>
          <w:sz w:val="24"/>
          <w:szCs w:val="24"/>
          <w:lang w:val="en-GB"/>
        </w:rPr>
      </w:pPr>
      <w:r w:rsidRPr="00716467">
        <w:rPr>
          <w:rFonts w:ascii="Times New Roman" w:cs="Times New Roman"/>
          <w:b/>
          <w:color w:val="auto"/>
          <w:sz w:val="24"/>
          <w:szCs w:val="24"/>
          <w:lang w:val="en-GB"/>
        </w:rPr>
        <w:t>(</w:t>
      </w:r>
      <w:r w:rsidR="00313032" w:rsidRPr="00716467">
        <w:rPr>
          <w:rFonts w:ascii="Times New Roman" w:cs="Times New Roman"/>
          <w:b/>
          <w:color w:val="auto"/>
          <w:sz w:val="24"/>
          <w:szCs w:val="24"/>
          <w:lang w:val="en-GB"/>
        </w:rPr>
        <w:t>5</w:t>
      </w:r>
      <w:r w:rsidRPr="00716467">
        <w:rPr>
          <w:rFonts w:ascii="Times New Roman" w:cs="Times New Roman"/>
          <w:b/>
          <w:color w:val="auto"/>
          <w:sz w:val="24"/>
          <w:szCs w:val="24"/>
          <w:lang w:val="en-GB"/>
        </w:rPr>
        <w:t>)</w:t>
      </w:r>
      <w:r w:rsidRPr="00716467">
        <w:rPr>
          <w:rFonts w:ascii="Times New Roman" w:cs="Times New Roman"/>
          <w:color w:val="auto"/>
          <w:sz w:val="24"/>
          <w:szCs w:val="24"/>
          <w:lang w:val="en-GB"/>
        </w:rPr>
        <w:t xml:space="preserve"> </w:t>
      </w:r>
      <w:r w:rsidR="00723228" w:rsidRPr="00716467">
        <w:rPr>
          <w:rFonts w:ascii="Times New Roman" w:cs="Times New Roman"/>
          <w:color w:val="auto"/>
          <w:sz w:val="24"/>
          <w:szCs w:val="24"/>
          <w:lang w:val="en-GB"/>
        </w:rPr>
        <w:t xml:space="preserve">The final average of the bachelor's examination is the arithmetic average of the two exams scores, with two decimals, without pondering. The deliberation of the </w:t>
      </w:r>
      <w:r w:rsidR="007D7AF9" w:rsidRPr="00716467">
        <w:rPr>
          <w:rFonts w:ascii="Times New Roman" w:cs="Times New Roman"/>
          <w:color w:val="auto"/>
          <w:sz w:val="24"/>
          <w:szCs w:val="24"/>
          <w:lang w:val="en-GB"/>
        </w:rPr>
        <w:t>committee</w:t>
      </w:r>
      <w:r w:rsidR="00723228" w:rsidRPr="00716467">
        <w:rPr>
          <w:rFonts w:ascii="Times New Roman" w:cs="Times New Roman"/>
          <w:color w:val="auto"/>
          <w:sz w:val="24"/>
          <w:szCs w:val="24"/>
          <w:lang w:val="en-GB"/>
        </w:rPr>
        <w:t xml:space="preserve">s for reaching the </w:t>
      </w:r>
      <w:r w:rsidR="00716467" w:rsidRPr="00716467">
        <w:rPr>
          <w:rFonts w:ascii="Times New Roman" w:cs="Times New Roman"/>
          <w:color w:val="auto"/>
          <w:sz w:val="24"/>
          <w:szCs w:val="24"/>
          <w:lang w:val="en-GB"/>
        </w:rPr>
        <w:t>results</w:t>
      </w:r>
      <w:r w:rsidR="00723228" w:rsidRPr="00716467">
        <w:rPr>
          <w:rFonts w:ascii="Times New Roman" w:cs="Times New Roman"/>
          <w:color w:val="auto"/>
          <w:sz w:val="24"/>
          <w:szCs w:val="24"/>
          <w:lang w:val="en-GB"/>
        </w:rPr>
        <w:t xml:space="preserve"> of the graduation exams is not public.</w:t>
      </w:r>
    </w:p>
    <w:p w:rsidR="00876F45" w:rsidRPr="00716467" w:rsidRDefault="00EA5662" w:rsidP="00310784">
      <w:pPr>
        <w:pStyle w:val="WW-Default"/>
        <w:keepNext/>
        <w:tabs>
          <w:tab w:val="left" w:pos="560"/>
        </w:tabs>
        <w:jc w:val="both"/>
        <w:rPr>
          <w:color w:val="auto"/>
          <w:lang w:val="en-GB"/>
        </w:rPr>
      </w:pPr>
      <w:r w:rsidRPr="00716467">
        <w:rPr>
          <w:b/>
          <w:color w:val="auto"/>
          <w:lang w:val="en-GB" w:eastAsia="ro-RO"/>
        </w:rPr>
        <w:t>(6)</w:t>
      </w:r>
      <w:r w:rsidR="007A23D8" w:rsidRPr="00716467">
        <w:rPr>
          <w:color w:val="auto"/>
          <w:lang w:val="en-GB" w:eastAsia="ro-RO"/>
        </w:rPr>
        <w:t xml:space="preserve"> </w:t>
      </w:r>
      <w:r w:rsidR="00723228" w:rsidRPr="00716467">
        <w:rPr>
          <w:color w:val="auto"/>
          <w:lang w:val="en-GB"/>
        </w:rPr>
        <w:t xml:space="preserve">The graduation exam </w:t>
      </w:r>
      <w:r w:rsidR="00716467" w:rsidRPr="00716467">
        <w:rPr>
          <w:color w:val="auto"/>
          <w:lang w:val="en-GB"/>
        </w:rPr>
        <w:t>is</w:t>
      </w:r>
      <w:r w:rsidR="00723228" w:rsidRPr="00716467">
        <w:rPr>
          <w:color w:val="auto"/>
          <w:lang w:val="en-GB"/>
        </w:rPr>
        <w:t xml:space="preserve"> promoted if the final exam's average is at least 6.00.</w:t>
      </w:r>
    </w:p>
    <w:p w:rsidR="008A1A8F" w:rsidRPr="00716467" w:rsidRDefault="008A1A8F" w:rsidP="00310784">
      <w:pPr>
        <w:pStyle w:val="WW-Default"/>
        <w:keepNext/>
        <w:tabs>
          <w:tab w:val="left" w:pos="560"/>
        </w:tabs>
        <w:jc w:val="both"/>
        <w:rPr>
          <w:color w:val="auto"/>
          <w:lang w:val="en-GB"/>
        </w:rPr>
      </w:pPr>
    </w:p>
    <w:p w:rsidR="008A1A8F" w:rsidRPr="00716467" w:rsidRDefault="008A1A8F" w:rsidP="00310784">
      <w:pPr>
        <w:pStyle w:val="WW-Default"/>
        <w:keepNext/>
        <w:tabs>
          <w:tab w:val="left" w:pos="560"/>
        </w:tabs>
        <w:jc w:val="both"/>
        <w:rPr>
          <w:color w:val="auto"/>
          <w:lang w:val="en-GB"/>
        </w:rPr>
      </w:pPr>
      <w:r w:rsidRPr="00716467">
        <w:rPr>
          <w:b/>
          <w:color w:val="auto"/>
          <w:lang w:val="en-GB" w:eastAsia="ro-RO"/>
        </w:rPr>
        <w:t>Art. 3.1</w:t>
      </w:r>
      <w:r w:rsidR="00EA5662" w:rsidRPr="00716467">
        <w:rPr>
          <w:b/>
          <w:color w:val="auto"/>
          <w:lang w:val="en-GB" w:eastAsia="ro-RO"/>
        </w:rPr>
        <w:t>0</w:t>
      </w:r>
      <w:r w:rsidRPr="00716467">
        <w:rPr>
          <w:b/>
          <w:color w:val="auto"/>
          <w:lang w:val="en-GB" w:eastAsia="ro-RO"/>
        </w:rPr>
        <w:t>.</w:t>
      </w:r>
      <w:r w:rsidRPr="00716467">
        <w:rPr>
          <w:color w:val="auto"/>
          <w:lang w:val="en-GB" w:eastAsia="ro-RO"/>
        </w:rPr>
        <w:t xml:space="preserve"> </w:t>
      </w:r>
      <w:r w:rsidR="00723228" w:rsidRPr="00716467">
        <w:rPr>
          <w:color w:val="auto"/>
          <w:lang w:val="en-GB"/>
        </w:rPr>
        <w:t>Any examination promoted in previous sessions will be acknowledged in the case of graduates who have given but have not passed the final examination at the University of Oradea in previous sessions.</w:t>
      </w:r>
    </w:p>
    <w:p w:rsidR="008A1A8F" w:rsidRPr="00716467" w:rsidRDefault="008A1A8F" w:rsidP="00310784">
      <w:pPr>
        <w:pStyle w:val="WW-Default"/>
        <w:keepNext/>
        <w:tabs>
          <w:tab w:val="left" w:pos="560"/>
        </w:tabs>
        <w:jc w:val="both"/>
        <w:rPr>
          <w:color w:val="auto"/>
          <w:lang w:val="en-GB"/>
        </w:rPr>
      </w:pPr>
    </w:p>
    <w:p w:rsidR="00876F45" w:rsidRPr="00716467" w:rsidRDefault="008A1A8F" w:rsidP="00310784">
      <w:pPr>
        <w:pStyle w:val="WW-Default"/>
        <w:keepNext/>
        <w:tabs>
          <w:tab w:val="left" w:pos="560"/>
        </w:tabs>
        <w:jc w:val="both"/>
        <w:rPr>
          <w:color w:val="auto"/>
          <w:lang w:val="en-GB"/>
        </w:rPr>
      </w:pPr>
      <w:r w:rsidRPr="00716467">
        <w:rPr>
          <w:b/>
          <w:color w:val="auto"/>
          <w:lang w:val="en-GB" w:eastAsia="ro-RO"/>
        </w:rPr>
        <w:t>Art. 3.1</w:t>
      </w:r>
      <w:r w:rsidR="00EA5662" w:rsidRPr="00716467">
        <w:rPr>
          <w:b/>
          <w:color w:val="auto"/>
          <w:lang w:val="en-GB" w:eastAsia="ro-RO"/>
        </w:rPr>
        <w:t>1</w:t>
      </w:r>
      <w:r w:rsidRPr="00716467">
        <w:rPr>
          <w:b/>
          <w:color w:val="auto"/>
          <w:lang w:val="en-GB" w:eastAsia="ro-RO"/>
        </w:rPr>
        <w:t>.</w:t>
      </w:r>
      <w:r w:rsidRPr="00716467">
        <w:rPr>
          <w:color w:val="auto"/>
          <w:lang w:val="en-GB" w:eastAsia="ro-RO"/>
        </w:rPr>
        <w:t xml:space="preserve"> </w:t>
      </w:r>
      <w:r w:rsidR="00723228" w:rsidRPr="00716467">
        <w:rPr>
          <w:color w:val="auto"/>
          <w:lang w:val="en-GB"/>
        </w:rPr>
        <w:t>The result of each sample shall be communicated by displaying it to the F</w:t>
      </w:r>
      <w:r w:rsidR="005D34FC" w:rsidRPr="00716467">
        <w:rPr>
          <w:color w:val="auto"/>
          <w:lang w:val="en-GB"/>
        </w:rPr>
        <w:t>SE</w:t>
      </w:r>
      <w:r w:rsidR="00723228" w:rsidRPr="00716467">
        <w:rPr>
          <w:color w:val="auto"/>
          <w:lang w:val="en-GB"/>
        </w:rPr>
        <w:t xml:space="preserve"> head office and its web site within 48 hours </w:t>
      </w:r>
      <w:r w:rsidR="005D34FC" w:rsidRPr="00716467">
        <w:rPr>
          <w:color w:val="auto"/>
          <w:lang w:val="en-GB"/>
        </w:rPr>
        <w:t xml:space="preserve">from </w:t>
      </w:r>
      <w:r w:rsidR="00723228" w:rsidRPr="00716467">
        <w:rPr>
          <w:color w:val="auto"/>
          <w:lang w:val="en-GB"/>
        </w:rPr>
        <w:t>the date of its submission.</w:t>
      </w:r>
    </w:p>
    <w:p w:rsidR="008E65D3" w:rsidRPr="00716467" w:rsidRDefault="008E65D3" w:rsidP="00310784">
      <w:pPr>
        <w:pStyle w:val="WW-Default"/>
        <w:keepNext/>
        <w:tabs>
          <w:tab w:val="left" w:pos="560"/>
        </w:tabs>
        <w:jc w:val="both"/>
        <w:rPr>
          <w:color w:val="auto"/>
          <w:lang w:val="en-GB"/>
        </w:rPr>
      </w:pPr>
    </w:p>
    <w:p w:rsidR="004A5B55" w:rsidRPr="00716467" w:rsidRDefault="001F31B7" w:rsidP="00310784">
      <w:pPr>
        <w:pStyle w:val="WW-Default"/>
        <w:keepNext/>
        <w:tabs>
          <w:tab w:val="left" w:pos="560"/>
        </w:tabs>
        <w:jc w:val="both"/>
        <w:rPr>
          <w:color w:val="auto"/>
          <w:lang w:val="en-GB"/>
        </w:rPr>
      </w:pPr>
      <w:r w:rsidRPr="00716467">
        <w:rPr>
          <w:b/>
          <w:color w:val="auto"/>
          <w:lang w:val="en-GB" w:eastAsia="ro-RO"/>
        </w:rPr>
        <w:t>Art. 3.1</w:t>
      </w:r>
      <w:r w:rsidR="00EA5662" w:rsidRPr="00716467">
        <w:rPr>
          <w:b/>
          <w:color w:val="auto"/>
          <w:lang w:val="en-GB" w:eastAsia="ro-RO"/>
        </w:rPr>
        <w:t>2</w:t>
      </w:r>
      <w:r w:rsidR="004261F4" w:rsidRPr="00716467">
        <w:rPr>
          <w:b/>
          <w:color w:val="auto"/>
          <w:lang w:val="en-GB" w:eastAsia="ro-RO"/>
        </w:rPr>
        <w:t xml:space="preserve">. </w:t>
      </w:r>
      <w:r w:rsidR="00723228" w:rsidRPr="00716467">
        <w:rPr>
          <w:color w:val="auto"/>
          <w:lang w:val="en-GB"/>
        </w:rPr>
        <w:t xml:space="preserve">Any complaints concerning </w:t>
      </w:r>
      <w:r w:rsidR="00723228" w:rsidRPr="00716467">
        <w:rPr>
          <w:b/>
          <w:bCs/>
          <w:color w:val="auto"/>
          <w:lang w:val="en-GB"/>
        </w:rPr>
        <w:t xml:space="preserve">the calculation of the average obtained at the two </w:t>
      </w:r>
      <w:r w:rsidR="00996BA1" w:rsidRPr="00716467">
        <w:rPr>
          <w:b/>
          <w:bCs/>
          <w:color w:val="auto"/>
          <w:lang w:val="en-GB"/>
        </w:rPr>
        <w:t>examinations</w:t>
      </w:r>
      <w:r w:rsidR="00723228" w:rsidRPr="00716467">
        <w:rPr>
          <w:color w:val="auto"/>
          <w:lang w:val="en-GB"/>
        </w:rPr>
        <w:t xml:space="preserve"> (calculat</w:t>
      </w:r>
      <w:r w:rsidR="004261F4" w:rsidRPr="00716467">
        <w:rPr>
          <w:color w:val="auto"/>
          <w:lang w:val="en-GB"/>
        </w:rPr>
        <w:t>ion of</w:t>
      </w:r>
      <w:r w:rsidR="00723228" w:rsidRPr="00716467">
        <w:rPr>
          <w:color w:val="auto"/>
          <w:lang w:val="en-GB"/>
        </w:rPr>
        <w:t xml:space="preserve"> the final average of the </w:t>
      </w:r>
      <w:r w:rsidR="004261F4" w:rsidRPr="00716467">
        <w:rPr>
          <w:color w:val="auto"/>
          <w:lang w:val="en-GB"/>
        </w:rPr>
        <w:t>graduation</w:t>
      </w:r>
      <w:r w:rsidR="00723228" w:rsidRPr="00716467">
        <w:rPr>
          <w:color w:val="auto"/>
          <w:lang w:val="en-GB"/>
        </w:rPr>
        <w:t xml:space="preserve"> exam) shall be submitted to the F</w:t>
      </w:r>
      <w:r w:rsidR="004261F4" w:rsidRPr="00716467">
        <w:rPr>
          <w:color w:val="auto"/>
          <w:lang w:val="en-GB"/>
        </w:rPr>
        <w:t>SE</w:t>
      </w:r>
      <w:r w:rsidR="00723228" w:rsidRPr="00716467">
        <w:rPr>
          <w:color w:val="auto"/>
          <w:lang w:val="en-GB"/>
        </w:rPr>
        <w:t xml:space="preserve"> Secretariat within 24 hours </w:t>
      </w:r>
      <w:r w:rsidR="004261F4" w:rsidRPr="00716467">
        <w:rPr>
          <w:color w:val="auto"/>
          <w:lang w:val="en-GB"/>
        </w:rPr>
        <w:t>from</w:t>
      </w:r>
      <w:r w:rsidR="00723228" w:rsidRPr="00716467">
        <w:rPr>
          <w:color w:val="auto"/>
          <w:lang w:val="en-GB"/>
        </w:rPr>
        <w:t xml:space="preserve"> its communication and resolved within 48 hours f</w:t>
      </w:r>
      <w:r w:rsidR="004261F4" w:rsidRPr="00716467">
        <w:rPr>
          <w:color w:val="auto"/>
          <w:lang w:val="en-GB"/>
        </w:rPr>
        <w:t>rom</w:t>
      </w:r>
      <w:r w:rsidR="00723228" w:rsidRPr="00716467">
        <w:rPr>
          <w:color w:val="auto"/>
          <w:lang w:val="en-GB"/>
        </w:rPr>
        <w:t xml:space="preserve"> the date of filing complaints. The Board of Appeal is approved by the Rector, at the proposal of the </w:t>
      </w:r>
      <w:r w:rsidR="004261F4" w:rsidRPr="00716467">
        <w:rPr>
          <w:color w:val="auto"/>
          <w:lang w:val="en-GB"/>
        </w:rPr>
        <w:t xml:space="preserve">dean of the </w:t>
      </w:r>
      <w:r w:rsidR="00723228" w:rsidRPr="00716467">
        <w:rPr>
          <w:color w:val="auto"/>
          <w:lang w:val="en-GB"/>
        </w:rPr>
        <w:t>faculty, and consists of 3 teaching staff with at least the title of lecturer / university lecturer with the scientific title of doctor.</w:t>
      </w:r>
      <w:r w:rsidR="00723228" w:rsidRPr="00716467">
        <w:rPr>
          <w:lang w:val="en-GB"/>
        </w:rPr>
        <w:t xml:space="preserve"> </w:t>
      </w:r>
      <w:r w:rsidR="00723228" w:rsidRPr="00716467">
        <w:rPr>
          <w:color w:val="auto"/>
          <w:lang w:val="en-GB"/>
        </w:rPr>
        <w:t>According to art. 4.8 of the Regulations of the University of Oradea for organizing and conducting the exams for graduation of the Bachelor's and Master's degree studies, valid starting with the year 2015-2016 - Annex 9 to H.S. no. 2 / March 21, 2016</w:t>
      </w:r>
      <w:r w:rsidR="00723228" w:rsidRPr="00716467">
        <w:rPr>
          <w:b/>
          <w:bCs/>
          <w:color w:val="auto"/>
          <w:lang w:val="en-GB"/>
        </w:rPr>
        <w:t xml:space="preserve">, no objections to the </w:t>
      </w:r>
      <w:r w:rsidR="004261F4" w:rsidRPr="00716467">
        <w:rPr>
          <w:b/>
          <w:bCs/>
          <w:color w:val="auto"/>
          <w:lang w:val="en-GB"/>
        </w:rPr>
        <w:t>grade</w:t>
      </w:r>
      <w:r w:rsidR="00723228" w:rsidRPr="00716467">
        <w:rPr>
          <w:b/>
          <w:bCs/>
          <w:color w:val="auto"/>
          <w:lang w:val="en-GB"/>
        </w:rPr>
        <w:t xml:space="preserve">s obtained at the oral exam </w:t>
      </w:r>
      <w:r w:rsidR="005D34FC" w:rsidRPr="00716467">
        <w:rPr>
          <w:b/>
          <w:bCs/>
          <w:color w:val="auto"/>
          <w:lang w:val="en-GB"/>
        </w:rPr>
        <w:t>shall be accepted</w:t>
      </w:r>
      <w:r w:rsidR="00723228" w:rsidRPr="00716467">
        <w:rPr>
          <w:b/>
          <w:bCs/>
          <w:color w:val="auto"/>
          <w:lang w:val="en-GB"/>
        </w:rPr>
        <w:t>.</w:t>
      </w:r>
      <w:r w:rsidR="00723228" w:rsidRPr="00716467">
        <w:rPr>
          <w:color w:val="auto"/>
          <w:lang w:val="en-GB"/>
        </w:rPr>
        <w:t xml:space="preserve"> According to the law, the members of the </w:t>
      </w:r>
      <w:r w:rsidR="007D7AF9" w:rsidRPr="00716467">
        <w:rPr>
          <w:color w:val="auto"/>
          <w:lang w:val="en-GB"/>
        </w:rPr>
        <w:t>committee</w:t>
      </w:r>
      <w:r w:rsidR="00723228" w:rsidRPr="00716467">
        <w:rPr>
          <w:color w:val="auto"/>
          <w:lang w:val="en-GB"/>
        </w:rPr>
        <w:t xml:space="preserve"> for analysis and resolution of appeals </w:t>
      </w:r>
      <w:r w:rsidR="005D34FC" w:rsidRPr="00716467">
        <w:rPr>
          <w:color w:val="auto"/>
          <w:lang w:val="en-GB"/>
        </w:rPr>
        <w:t>cannot</w:t>
      </w:r>
      <w:r w:rsidR="00723228" w:rsidRPr="00716467">
        <w:rPr>
          <w:color w:val="auto"/>
          <w:lang w:val="en-GB"/>
        </w:rPr>
        <w:t xml:space="preserve"> </w:t>
      </w:r>
      <w:r w:rsidR="00B96A26" w:rsidRPr="00716467">
        <w:rPr>
          <w:color w:val="auto"/>
          <w:lang w:val="en-GB"/>
        </w:rPr>
        <w:t>be by any means in any relation</w:t>
      </w:r>
      <w:r w:rsidR="00723228" w:rsidRPr="00716467">
        <w:rPr>
          <w:color w:val="auto"/>
          <w:lang w:val="en-GB"/>
        </w:rPr>
        <w:t xml:space="preserve"> </w:t>
      </w:r>
      <w:r w:rsidR="00B96A26" w:rsidRPr="00716467">
        <w:rPr>
          <w:color w:val="auto"/>
          <w:lang w:val="en-GB"/>
        </w:rPr>
        <w:t xml:space="preserve">up to the 3rd degree, </w:t>
      </w:r>
      <w:r w:rsidR="00723228" w:rsidRPr="00716467">
        <w:rPr>
          <w:color w:val="auto"/>
          <w:lang w:val="en-GB"/>
        </w:rPr>
        <w:t xml:space="preserve">with the </w:t>
      </w:r>
      <w:r w:rsidR="00B96A26" w:rsidRPr="00716467">
        <w:rPr>
          <w:color w:val="auto"/>
          <w:lang w:val="en-GB"/>
        </w:rPr>
        <w:t>candidate</w:t>
      </w:r>
      <w:r w:rsidR="00723228" w:rsidRPr="00716467">
        <w:rPr>
          <w:color w:val="auto"/>
          <w:lang w:val="en-GB"/>
        </w:rPr>
        <w:t xml:space="preserve"> or between them. The decisions of the review and resolution </w:t>
      </w:r>
      <w:r w:rsidR="00B96A26" w:rsidRPr="00716467">
        <w:rPr>
          <w:color w:val="auto"/>
          <w:lang w:val="en-GB"/>
        </w:rPr>
        <w:t>committees</w:t>
      </w:r>
      <w:r w:rsidR="00723228" w:rsidRPr="00716467">
        <w:rPr>
          <w:color w:val="auto"/>
          <w:lang w:val="en-GB"/>
        </w:rPr>
        <w:t xml:space="preserve"> are final.</w:t>
      </w:r>
    </w:p>
    <w:p w:rsidR="00D342A3" w:rsidRPr="00716467" w:rsidRDefault="00D342A3"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p>
    <w:p w:rsidR="004A5B55" w:rsidRPr="00716467" w:rsidRDefault="004A5B55"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r w:rsidRPr="00716467">
        <w:rPr>
          <w:rFonts w:ascii="Times New Roman" w:cs="Times New Roman"/>
          <w:b/>
          <w:color w:val="auto"/>
          <w:sz w:val="24"/>
          <w:szCs w:val="24"/>
          <w:lang w:val="en-GB" w:eastAsia="ro-RO"/>
        </w:rPr>
        <w:t xml:space="preserve">Art. </w:t>
      </w:r>
      <w:r w:rsidR="007A23D8" w:rsidRPr="00716467">
        <w:rPr>
          <w:rFonts w:ascii="Times New Roman" w:cs="Times New Roman"/>
          <w:b/>
          <w:color w:val="auto"/>
          <w:sz w:val="24"/>
          <w:szCs w:val="24"/>
          <w:lang w:val="en-GB" w:eastAsia="ro-RO"/>
        </w:rPr>
        <w:t>3.1</w:t>
      </w:r>
      <w:r w:rsidR="00EA5662" w:rsidRPr="00716467">
        <w:rPr>
          <w:rFonts w:ascii="Times New Roman" w:cs="Times New Roman"/>
          <w:b/>
          <w:color w:val="auto"/>
          <w:sz w:val="24"/>
          <w:szCs w:val="24"/>
          <w:lang w:val="en-GB" w:eastAsia="ro-RO"/>
        </w:rPr>
        <w:t>3</w:t>
      </w:r>
      <w:r w:rsidR="007A23D8" w:rsidRPr="00716467">
        <w:rPr>
          <w:rFonts w:ascii="Times New Roman" w:cs="Times New Roman"/>
          <w:b/>
          <w:color w:val="auto"/>
          <w:sz w:val="24"/>
          <w:szCs w:val="24"/>
          <w:lang w:val="en-GB" w:eastAsia="ro-RO"/>
        </w:rPr>
        <w:t>.</w:t>
      </w:r>
      <w:r w:rsidR="007A23D8" w:rsidRPr="00716467">
        <w:rPr>
          <w:rFonts w:ascii="Times New Roman" w:cs="Times New Roman"/>
          <w:color w:val="auto"/>
          <w:sz w:val="24"/>
          <w:szCs w:val="24"/>
          <w:lang w:val="en-GB" w:eastAsia="ro-RO"/>
        </w:rPr>
        <w:t xml:space="preserve"> </w:t>
      </w:r>
      <w:r w:rsidR="00B96A26" w:rsidRPr="00716467">
        <w:rPr>
          <w:rFonts w:ascii="Times New Roman" w:cs="Times New Roman"/>
          <w:color w:val="auto"/>
          <w:sz w:val="24"/>
          <w:szCs w:val="24"/>
          <w:lang w:val="en-GB" w:eastAsia="ro-RO"/>
        </w:rPr>
        <w:t xml:space="preserve">The secretary of the bachelor’s committee keeps the graduation papers until they are defended and during the defending period. Meanwhile the diploma papers are available for consultation by members of the examination committee. Upon completion of the the diploma paper defence - </w:t>
      </w:r>
      <w:r w:rsidR="00B96A26" w:rsidRPr="00716467">
        <w:rPr>
          <w:rFonts w:ascii="Times New Roman" w:cs="Times New Roman"/>
          <w:i/>
          <w:iCs/>
          <w:color w:val="auto"/>
          <w:sz w:val="24"/>
          <w:szCs w:val="24"/>
          <w:lang w:val="en-GB" w:eastAsia="ro-RO"/>
        </w:rPr>
        <w:t>Examination 2</w:t>
      </w:r>
      <w:r w:rsidR="00B96A26" w:rsidRPr="00716467">
        <w:rPr>
          <w:rFonts w:ascii="Times New Roman" w:cs="Times New Roman"/>
          <w:color w:val="auto"/>
          <w:sz w:val="24"/>
          <w:szCs w:val="24"/>
          <w:lang w:val="en-GB" w:eastAsia="ro-RO"/>
        </w:rPr>
        <w:t>, the committee secretary hands the paper in, based on a minute report and a schedule of annexes, to the person designated with their management and archiving within the Faculty of Economics at the University of Oradea.</w:t>
      </w:r>
    </w:p>
    <w:p w:rsidR="00555CC5" w:rsidRPr="00716467" w:rsidRDefault="00555CC5" w:rsidP="00310784">
      <w:pPr>
        <w:pStyle w:val="Bodytext1"/>
        <w:keepNext/>
        <w:shd w:val="clear" w:color="auto" w:fill="auto"/>
        <w:spacing w:line="240" w:lineRule="auto"/>
        <w:ind w:firstLine="0"/>
        <w:jc w:val="both"/>
        <w:rPr>
          <w:rFonts w:ascii="Times New Roman" w:cs="Times New Roman"/>
          <w:color w:val="auto"/>
          <w:sz w:val="24"/>
          <w:szCs w:val="24"/>
          <w:lang w:val="en-GB"/>
        </w:rPr>
      </w:pPr>
    </w:p>
    <w:p w:rsidR="00F443CF" w:rsidRPr="00716467" w:rsidRDefault="00555CC5" w:rsidP="00F443CF">
      <w:pPr>
        <w:pStyle w:val="Default"/>
        <w:keepNext/>
        <w:jc w:val="both"/>
        <w:rPr>
          <w:color w:val="auto"/>
          <w:lang w:val="en-GB"/>
        </w:rPr>
      </w:pPr>
      <w:r w:rsidRPr="00716467">
        <w:rPr>
          <w:b/>
          <w:color w:val="auto"/>
          <w:lang w:val="en-GB" w:eastAsia="ro-RO"/>
        </w:rPr>
        <w:t>Art. 3.1</w:t>
      </w:r>
      <w:r w:rsidR="00EA5662" w:rsidRPr="00716467">
        <w:rPr>
          <w:b/>
          <w:color w:val="auto"/>
          <w:lang w:val="en-GB" w:eastAsia="ro-RO"/>
        </w:rPr>
        <w:t>4</w:t>
      </w:r>
      <w:r w:rsidRPr="00716467">
        <w:rPr>
          <w:b/>
          <w:color w:val="auto"/>
          <w:lang w:val="en-GB" w:eastAsia="ro-RO"/>
        </w:rPr>
        <w:t>.</w:t>
      </w:r>
      <w:r w:rsidRPr="00716467">
        <w:rPr>
          <w:color w:val="auto"/>
          <w:lang w:val="en-GB" w:eastAsia="ro-RO"/>
        </w:rPr>
        <w:t xml:space="preserve"> </w:t>
      </w:r>
    </w:p>
    <w:p w:rsidR="00B96A26" w:rsidRPr="00716467" w:rsidRDefault="00B96A26" w:rsidP="00B96A26">
      <w:pPr>
        <w:pStyle w:val="Default"/>
        <w:keepNext/>
        <w:jc w:val="both"/>
        <w:rPr>
          <w:color w:val="auto"/>
          <w:lang w:val="en-GB"/>
        </w:rPr>
      </w:pPr>
      <w:bookmarkStart w:id="5" w:name="_Hlk11931980"/>
      <w:r w:rsidRPr="00716467">
        <w:rPr>
          <w:color w:val="auto"/>
          <w:lang w:val="en-GB"/>
        </w:rPr>
        <w:t xml:space="preserve">For each study program </w:t>
      </w:r>
      <w:r w:rsidR="00A21C5D" w:rsidRPr="00716467">
        <w:rPr>
          <w:color w:val="auto"/>
          <w:lang w:val="en-GB"/>
        </w:rPr>
        <w:t>concluded with a bachelor’s study</w:t>
      </w:r>
      <w:r w:rsidRPr="00716467">
        <w:rPr>
          <w:color w:val="auto"/>
          <w:lang w:val="en-GB"/>
        </w:rPr>
        <w:t xml:space="preserve"> exam</w:t>
      </w:r>
      <w:r w:rsidR="00A21C5D" w:rsidRPr="00716467">
        <w:rPr>
          <w:color w:val="auto"/>
          <w:lang w:val="en-GB"/>
        </w:rPr>
        <w:t xml:space="preserve"> within the FSE</w:t>
      </w:r>
      <w:r w:rsidRPr="00716467">
        <w:rPr>
          <w:color w:val="auto"/>
          <w:lang w:val="en-GB"/>
        </w:rPr>
        <w:t xml:space="preserve">, </w:t>
      </w:r>
      <w:r w:rsidR="00A21C5D" w:rsidRPr="00716467">
        <w:rPr>
          <w:color w:val="auto"/>
          <w:lang w:val="en-GB"/>
        </w:rPr>
        <w:t>the chief s</w:t>
      </w:r>
      <w:r w:rsidRPr="00716467">
        <w:rPr>
          <w:color w:val="auto"/>
          <w:lang w:val="en-GB"/>
        </w:rPr>
        <w:t>ecretary</w:t>
      </w:r>
      <w:r w:rsidR="00A21C5D" w:rsidRPr="00716467">
        <w:rPr>
          <w:color w:val="auto"/>
          <w:lang w:val="en-GB"/>
        </w:rPr>
        <w:t xml:space="preserve"> of the FSE</w:t>
      </w:r>
      <w:r w:rsidRPr="00716467">
        <w:rPr>
          <w:color w:val="auto"/>
          <w:lang w:val="en-GB"/>
        </w:rPr>
        <w:t xml:space="preserve"> shall draw up a </w:t>
      </w:r>
      <w:r w:rsidR="00A21C5D" w:rsidRPr="00716467">
        <w:rPr>
          <w:color w:val="auto"/>
          <w:lang w:val="en-GB"/>
        </w:rPr>
        <w:t>file</w:t>
      </w:r>
      <w:r w:rsidRPr="00716467">
        <w:rPr>
          <w:color w:val="auto"/>
          <w:lang w:val="en-GB"/>
        </w:rPr>
        <w:t xml:space="preserve"> containing:</w:t>
      </w:r>
    </w:p>
    <w:p w:rsidR="00B96A26" w:rsidRPr="00716467" w:rsidRDefault="00B96A26" w:rsidP="00B96A26">
      <w:pPr>
        <w:pStyle w:val="Default"/>
        <w:keepNext/>
        <w:jc w:val="both"/>
        <w:rPr>
          <w:color w:val="auto"/>
          <w:lang w:val="en-GB"/>
        </w:rPr>
      </w:pPr>
      <w:r w:rsidRPr="00716467">
        <w:rPr>
          <w:color w:val="auto"/>
          <w:lang w:val="en-GB"/>
        </w:rPr>
        <w:lastRenderedPageBreak/>
        <w:t>-</w:t>
      </w:r>
      <w:r w:rsidR="00A21C5D" w:rsidRPr="00716467">
        <w:rPr>
          <w:color w:val="auto"/>
          <w:lang w:val="en-GB"/>
        </w:rPr>
        <w:t xml:space="preserve"> in force</w:t>
      </w:r>
      <w:r w:rsidRPr="00716467">
        <w:rPr>
          <w:color w:val="auto"/>
          <w:lang w:val="en-GB"/>
        </w:rPr>
        <w:t xml:space="preserve"> national and internal regulations of the </w:t>
      </w:r>
      <w:r w:rsidR="00A21C5D" w:rsidRPr="00716467">
        <w:rPr>
          <w:color w:val="auto"/>
          <w:lang w:val="en-GB"/>
        </w:rPr>
        <w:t>UO</w:t>
      </w:r>
      <w:r w:rsidRPr="00716467">
        <w:rPr>
          <w:color w:val="auto"/>
          <w:lang w:val="en-GB"/>
        </w:rPr>
        <w:t xml:space="preserve"> and F</w:t>
      </w:r>
      <w:r w:rsidR="00A21C5D" w:rsidRPr="00716467">
        <w:rPr>
          <w:color w:val="auto"/>
          <w:lang w:val="en-GB"/>
        </w:rPr>
        <w:t>SE</w:t>
      </w:r>
      <w:r w:rsidRPr="00716467">
        <w:rPr>
          <w:color w:val="auto"/>
          <w:lang w:val="en-GB"/>
        </w:rPr>
        <w:t xml:space="preserve"> regarding the organization and carrying out of the exams for the completion of the university studies</w:t>
      </w:r>
      <w:r w:rsidR="00A21C5D" w:rsidRPr="00716467">
        <w:rPr>
          <w:color w:val="auto"/>
          <w:lang w:val="en-GB"/>
        </w:rPr>
        <w:t xml:space="preserve"> completion</w:t>
      </w:r>
      <w:r w:rsidRPr="00716467">
        <w:rPr>
          <w:color w:val="auto"/>
          <w:lang w:val="en-GB"/>
        </w:rPr>
        <w:t>;</w:t>
      </w:r>
    </w:p>
    <w:p w:rsidR="00B96A26" w:rsidRPr="00716467" w:rsidRDefault="00B96A26" w:rsidP="00B96A26">
      <w:pPr>
        <w:pStyle w:val="Default"/>
        <w:keepNext/>
        <w:jc w:val="both"/>
        <w:rPr>
          <w:color w:val="auto"/>
          <w:lang w:val="en-GB"/>
        </w:rPr>
      </w:pPr>
      <w:r w:rsidRPr="00716467">
        <w:rPr>
          <w:color w:val="auto"/>
          <w:lang w:val="en-GB"/>
        </w:rPr>
        <w:t>- decision to appoint the commi</w:t>
      </w:r>
      <w:r w:rsidR="00A21C5D" w:rsidRPr="00716467">
        <w:rPr>
          <w:color w:val="auto"/>
          <w:lang w:val="en-GB"/>
        </w:rPr>
        <w:t>ttee</w:t>
      </w:r>
      <w:r w:rsidRPr="00716467">
        <w:rPr>
          <w:color w:val="auto"/>
          <w:lang w:val="en-GB"/>
        </w:rPr>
        <w:t xml:space="preserve"> for the studies</w:t>
      </w:r>
      <w:r w:rsidR="00A21C5D" w:rsidRPr="00716467">
        <w:rPr>
          <w:color w:val="auto"/>
          <w:lang w:val="en-GB"/>
        </w:rPr>
        <w:t xml:space="preserve"> completion exam</w:t>
      </w:r>
      <w:r w:rsidRPr="00716467">
        <w:rPr>
          <w:color w:val="auto"/>
          <w:lang w:val="en-GB"/>
        </w:rPr>
        <w:t>;</w:t>
      </w:r>
    </w:p>
    <w:p w:rsidR="00B96A26" w:rsidRPr="00716467" w:rsidRDefault="00B96A26" w:rsidP="00B96A26">
      <w:pPr>
        <w:pStyle w:val="Default"/>
        <w:keepNext/>
        <w:jc w:val="both"/>
        <w:rPr>
          <w:color w:val="auto"/>
          <w:lang w:val="en-GB"/>
        </w:rPr>
      </w:pPr>
      <w:r w:rsidRPr="00716467">
        <w:rPr>
          <w:color w:val="auto"/>
          <w:lang w:val="en-GB"/>
        </w:rPr>
        <w:t xml:space="preserve">- a list of </w:t>
      </w:r>
      <w:r w:rsidR="00A21C5D" w:rsidRPr="00716467">
        <w:rPr>
          <w:color w:val="auto"/>
          <w:lang w:val="en-GB"/>
        </w:rPr>
        <w:t xml:space="preserve">the </w:t>
      </w:r>
      <w:r w:rsidRPr="00716467">
        <w:rPr>
          <w:color w:val="auto"/>
          <w:lang w:val="en-GB"/>
        </w:rPr>
        <w:t>studies</w:t>
      </w:r>
      <w:r w:rsidR="00A21C5D" w:rsidRPr="00716467">
        <w:rPr>
          <w:color w:val="auto"/>
          <w:lang w:val="en-GB"/>
        </w:rPr>
        <w:t xml:space="preserve"> completion papers</w:t>
      </w:r>
      <w:r w:rsidRPr="00716467">
        <w:rPr>
          <w:color w:val="auto"/>
          <w:lang w:val="en-GB"/>
        </w:rPr>
        <w:t>, with authors and scientific coordinators;</w:t>
      </w:r>
    </w:p>
    <w:p w:rsidR="00B96A26" w:rsidRPr="00716467" w:rsidRDefault="00B96A26" w:rsidP="00B96A26">
      <w:pPr>
        <w:pStyle w:val="Default"/>
        <w:keepNext/>
        <w:jc w:val="both"/>
        <w:rPr>
          <w:color w:val="auto"/>
          <w:lang w:val="en-GB"/>
        </w:rPr>
      </w:pPr>
      <w:r w:rsidRPr="00716467">
        <w:rPr>
          <w:color w:val="auto"/>
          <w:lang w:val="en-GB"/>
        </w:rPr>
        <w:t>- the t</w:t>
      </w:r>
      <w:r w:rsidR="00A21C5D" w:rsidRPr="00716467">
        <w:rPr>
          <w:color w:val="auto"/>
          <w:lang w:val="en-GB"/>
        </w:rPr>
        <w:t>opics</w:t>
      </w:r>
      <w:r w:rsidRPr="00716467">
        <w:rPr>
          <w:color w:val="auto"/>
          <w:lang w:val="en-GB"/>
        </w:rPr>
        <w:t xml:space="preserve"> and bibliography for </w:t>
      </w:r>
      <w:r w:rsidR="00A21C5D" w:rsidRPr="00716467">
        <w:rPr>
          <w:i/>
          <w:iCs/>
          <w:color w:val="auto"/>
          <w:lang w:val="en-GB"/>
        </w:rPr>
        <w:t>Examination</w:t>
      </w:r>
      <w:r w:rsidRPr="00716467">
        <w:rPr>
          <w:i/>
          <w:iCs/>
          <w:color w:val="auto"/>
          <w:lang w:val="en-GB"/>
        </w:rPr>
        <w:t xml:space="preserve"> 1</w:t>
      </w:r>
      <w:r w:rsidRPr="00716467">
        <w:rPr>
          <w:color w:val="auto"/>
          <w:lang w:val="en-GB"/>
        </w:rPr>
        <w:t>;</w:t>
      </w:r>
    </w:p>
    <w:p w:rsidR="00B96A26" w:rsidRPr="00716467" w:rsidRDefault="00B96A26" w:rsidP="00B96A26">
      <w:pPr>
        <w:pStyle w:val="Default"/>
        <w:keepNext/>
        <w:jc w:val="both"/>
        <w:rPr>
          <w:color w:val="auto"/>
          <w:lang w:val="en-GB"/>
        </w:rPr>
      </w:pPr>
      <w:r w:rsidRPr="00716467">
        <w:rPr>
          <w:color w:val="auto"/>
          <w:lang w:val="en-GB"/>
        </w:rPr>
        <w:t xml:space="preserve">- list of graduates, with graduation </w:t>
      </w:r>
      <w:r w:rsidR="00A21C5D" w:rsidRPr="00716467">
        <w:rPr>
          <w:color w:val="auto"/>
          <w:lang w:val="en-GB"/>
        </w:rPr>
        <w:t>grades</w:t>
      </w:r>
      <w:r w:rsidRPr="00716467">
        <w:rPr>
          <w:color w:val="auto"/>
          <w:lang w:val="en-GB"/>
        </w:rPr>
        <w:t>;</w:t>
      </w:r>
    </w:p>
    <w:p w:rsidR="00B96A26" w:rsidRPr="00716467" w:rsidRDefault="00B96A26" w:rsidP="00B96A26">
      <w:pPr>
        <w:pStyle w:val="Default"/>
        <w:keepNext/>
        <w:jc w:val="both"/>
        <w:rPr>
          <w:color w:val="auto"/>
          <w:lang w:val="en-GB"/>
        </w:rPr>
      </w:pPr>
      <w:r w:rsidRPr="00716467">
        <w:rPr>
          <w:color w:val="auto"/>
          <w:lang w:val="en-GB"/>
        </w:rPr>
        <w:t xml:space="preserve">- the timetable / </w:t>
      </w:r>
      <w:r w:rsidR="00A21C5D" w:rsidRPr="00716467">
        <w:rPr>
          <w:color w:val="auto"/>
          <w:lang w:val="en-GB"/>
        </w:rPr>
        <w:t>scheduling</w:t>
      </w:r>
      <w:r w:rsidRPr="00716467">
        <w:rPr>
          <w:color w:val="auto"/>
          <w:lang w:val="en-GB"/>
        </w:rPr>
        <w:t xml:space="preserve"> of the </w:t>
      </w:r>
      <w:r w:rsidR="00A21C5D" w:rsidRPr="00716467">
        <w:rPr>
          <w:color w:val="auto"/>
          <w:lang w:val="en-GB"/>
        </w:rPr>
        <w:t xml:space="preserve">study </w:t>
      </w:r>
      <w:r w:rsidRPr="00716467">
        <w:rPr>
          <w:color w:val="auto"/>
          <w:lang w:val="en-GB"/>
        </w:rPr>
        <w:t>completion exam;</w:t>
      </w:r>
    </w:p>
    <w:p w:rsidR="00B96A26" w:rsidRPr="00716467" w:rsidRDefault="00B96A26" w:rsidP="00B96A26">
      <w:pPr>
        <w:pStyle w:val="Default"/>
        <w:keepNext/>
        <w:jc w:val="both"/>
        <w:rPr>
          <w:color w:val="auto"/>
          <w:lang w:val="en-GB"/>
        </w:rPr>
      </w:pPr>
      <w:r w:rsidRPr="00716467">
        <w:rPr>
          <w:color w:val="auto"/>
          <w:lang w:val="en-GB"/>
        </w:rPr>
        <w:t xml:space="preserve">- the study completion </w:t>
      </w:r>
      <w:r w:rsidR="00F443CF" w:rsidRPr="00716467">
        <w:rPr>
          <w:color w:val="auto"/>
          <w:lang w:val="en-GB"/>
        </w:rPr>
        <w:t>ledger</w:t>
      </w:r>
      <w:r w:rsidRPr="00716467">
        <w:rPr>
          <w:color w:val="auto"/>
          <w:lang w:val="en-GB"/>
        </w:rPr>
        <w:t>;</w:t>
      </w:r>
    </w:p>
    <w:p w:rsidR="00555CC5" w:rsidRPr="00716467" w:rsidRDefault="00B96A26" w:rsidP="00B96A26">
      <w:pPr>
        <w:pStyle w:val="Default"/>
        <w:keepNext/>
        <w:jc w:val="both"/>
        <w:rPr>
          <w:color w:val="auto"/>
          <w:lang w:val="en-GB"/>
        </w:rPr>
      </w:pPr>
      <w:r w:rsidRPr="00716467">
        <w:rPr>
          <w:color w:val="auto"/>
          <w:lang w:val="en-GB"/>
        </w:rPr>
        <w:t>- a centralized table with the graduates who passed the study completion exam, specifying the governmental decision or the ministerial order on which the schooling started.</w:t>
      </w:r>
    </w:p>
    <w:bookmarkEnd w:id="5"/>
    <w:p w:rsidR="00555CC5" w:rsidRPr="00716467" w:rsidRDefault="00555CC5" w:rsidP="00310784">
      <w:pPr>
        <w:pStyle w:val="Bodytext1"/>
        <w:keepNext/>
        <w:shd w:val="clear" w:color="auto" w:fill="auto"/>
        <w:spacing w:line="240" w:lineRule="auto"/>
        <w:ind w:firstLine="0"/>
        <w:jc w:val="both"/>
        <w:rPr>
          <w:rFonts w:ascii="Times New Roman" w:cs="Times New Roman"/>
          <w:color w:val="auto"/>
          <w:sz w:val="24"/>
          <w:szCs w:val="24"/>
          <w:lang w:val="en-GB"/>
        </w:rPr>
      </w:pPr>
    </w:p>
    <w:p w:rsidR="00D342A3" w:rsidRPr="00716467" w:rsidRDefault="00D342A3" w:rsidP="00310784">
      <w:pPr>
        <w:pStyle w:val="Bodytext40"/>
        <w:keepNext/>
        <w:shd w:val="clear" w:color="auto" w:fill="auto"/>
        <w:spacing w:before="0" w:after="0" w:line="240" w:lineRule="auto"/>
        <w:rPr>
          <w:rFonts w:ascii="Times New Roman" w:cs="Times New Roman"/>
          <w:color w:val="auto"/>
          <w:sz w:val="24"/>
          <w:szCs w:val="24"/>
          <w:lang w:val="en-GB" w:eastAsia="ro-RO"/>
        </w:rPr>
      </w:pPr>
      <w:bookmarkStart w:id="6" w:name="bookmark7"/>
    </w:p>
    <w:p w:rsidR="004A5B55" w:rsidRPr="00716467" w:rsidRDefault="00D17801" w:rsidP="00310784">
      <w:pPr>
        <w:pStyle w:val="Bodytext40"/>
        <w:keepNext/>
        <w:shd w:val="clear" w:color="auto" w:fill="auto"/>
        <w:spacing w:before="0" w:after="0" w:line="240" w:lineRule="auto"/>
        <w:rPr>
          <w:rFonts w:ascii="Times New Roman" w:cs="Times New Roman"/>
          <w:color w:val="auto"/>
          <w:sz w:val="24"/>
          <w:szCs w:val="24"/>
          <w:lang w:val="en-GB" w:eastAsia="ro-RO"/>
        </w:rPr>
      </w:pPr>
      <w:r w:rsidRPr="00716467">
        <w:rPr>
          <w:rFonts w:ascii="Times New Roman" w:cs="Times New Roman"/>
          <w:color w:val="auto"/>
          <w:sz w:val="24"/>
          <w:szCs w:val="24"/>
          <w:lang w:val="en-GB" w:eastAsia="ro-RO"/>
        </w:rPr>
        <w:t>C</w:t>
      </w:r>
      <w:r w:rsidR="00F443CF" w:rsidRPr="00716467">
        <w:rPr>
          <w:rFonts w:ascii="Times New Roman" w:cs="Times New Roman"/>
          <w:color w:val="auto"/>
          <w:sz w:val="24"/>
          <w:szCs w:val="24"/>
          <w:lang w:val="en-GB" w:eastAsia="ro-RO"/>
        </w:rPr>
        <w:t>hapter</w:t>
      </w:r>
      <w:r w:rsidRPr="00716467">
        <w:rPr>
          <w:rFonts w:ascii="Times New Roman" w:cs="Times New Roman"/>
          <w:color w:val="auto"/>
          <w:sz w:val="24"/>
          <w:szCs w:val="24"/>
          <w:lang w:val="en-GB" w:eastAsia="ro-RO"/>
        </w:rPr>
        <w:t xml:space="preserve"> IV. </w:t>
      </w:r>
      <w:bookmarkEnd w:id="6"/>
      <w:r w:rsidR="00716467" w:rsidRPr="00716467">
        <w:rPr>
          <w:rFonts w:ascii="Times New Roman" w:cs="Times New Roman"/>
          <w:color w:val="auto"/>
          <w:sz w:val="24"/>
          <w:szCs w:val="24"/>
          <w:lang w:val="en-GB" w:eastAsia="ro-RO"/>
        </w:rPr>
        <w:t>The Master’s</w:t>
      </w:r>
      <w:r w:rsidR="00F443CF" w:rsidRPr="00716467">
        <w:rPr>
          <w:rFonts w:ascii="Times New Roman" w:cs="Times New Roman"/>
          <w:color w:val="auto"/>
          <w:sz w:val="24"/>
          <w:szCs w:val="24"/>
          <w:lang w:val="en-GB" w:eastAsia="ro-RO"/>
        </w:rPr>
        <w:t xml:space="preserve"> Degree Exam- Sessions: July and September</w:t>
      </w:r>
    </w:p>
    <w:p w:rsidR="00D342A3" w:rsidRPr="00716467" w:rsidRDefault="00D342A3" w:rsidP="00310784">
      <w:pPr>
        <w:pStyle w:val="Bodytext40"/>
        <w:keepNext/>
        <w:shd w:val="clear" w:color="auto" w:fill="auto"/>
        <w:spacing w:before="0" w:after="0" w:line="240" w:lineRule="auto"/>
        <w:rPr>
          <w:rFonts w:ascii="Times New Roman" w:cs="Times New Roman"/>
          <w:color w:val="auto"/>
          <w:sz w:val="24"/>
          <w:szCs w:val="24"/>
          <w:lang w:val="en-GB"/>
        </w:rPr>
      </w:pPr>
    </w:p>
    <w:p w:rsidR="004A5B55" w:rsidRPr="00716467" w:rsidRDefault="004A5B55"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r w:rsidRPr="00716467">
        <w:rPr>
          <w:rFonts w:ascii="Times New Roman" w:cs="Times New Roman"/>
          <w:b/>
          <w:color w:val="auto"/>
          <w:sz w:val="24"/>
          <w:szCs w:val="24"/>
          <w:lang w:val="en-GB" w:eastAsia="ro-RO"/>
        </w:rPr>
        <w:t xml:space="preserve">Art. </w:t>
      </w:r>
      <w:r w:rsidR="007A23D8" w:rsidRPr="00716467">
        <w:rPr>
          <w:rFonts w:ascii="Times New Roman" w:cs="Times New Roman"/>
          <w:b/>
          <w:color w:val="auto"/>
          <w:sz w:val="24"/>
          <w:szCs w:val="24"/>
          <w:lang w:val="en-GB" w:eastAsia="ro-RO"/>
        </w:rPr>
        <w:t>4.1</w:t>
      </w:r>
      <w:r w:rsidRPr="00716467">
        <w:rPr>
          <w:rFonts w:ascii="Times New Roman" w:cs="Times New Roman"/>
          <w:color w:val="auto"/>
          <w:sz w:val="24"/>
          <w:szCs w:val="24"/>
          <w:lang w:val="en-GB" w:eastAsia="ro-RO"/>
        </w:rPr>
        <w:t xml:space="preserve">. </w:t>
      </w:r>
      <w:r w:rsidR="00F443CF" w:rsidRPr="00716467">
        <w:rPr>
          <w:rFonts w:ascii="Times New Roman" w:cs="Times New Roman"/>
          <w:color w:val="auto"/>
          <w:sz w:val="24"/>
          <w:szCs w:val="24"/>
          <w:lang w:val="en-GB" w:eastAsia="ro-RO"/>
        </w:rPr>
        <w:t>Master's degree studies are completed by defending the dissertation exam. The Faculty of Economic Sciences organizes a dissertation exam for its own accredited master study programs.</w:t>
      </w:r>
    </w:p>
    <w:p w:rsidR="00D342A3" w:rsidRPr="00716467" w:rsidRDefault="00D342A3"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p>
    <w:p w:rsidR="004A5B55" w:rsidRPr="00716467" w:rsidRDefault="004A5B55" w:rsidP="00310784">
      <w:pPr>
        <w:pStyle w:val="Bodytext1"/>
        <w:keepNext/>
        <w:shd w:val="clear" w:color="auto" w:fill="auto"/>
        <w:spacing w:line="240" w:lineRule="auto"/>
        <w:ind w:firstLine="0"/>
        <w:jc w:val="both"/>
        <w:rPr>
          <w:rFonts w:ascii="Times New Roman" w:cs="Times New Roman"/>
          <w:color w:val="auto"/>
          <w:sz w:val="24"/>
          <w:szCs w:val="24"/>
          <w:lang w:val="en-GB"/>
        </w:rPr>
      </w:pPr>
      <w:r w:rsidRPr="00716467">
        <w:rPr>
          <w:rFonts w:ascii="Times New Roman" w:cs="Times New Roman"/>
          <w:b/>
          <w:color w:val="auto"/>
          <w:sz w:val="24"/>
          <w:szCs w:val="24"/>
          <w:lang w:val="en-GB" w:eastAsia="ro-RO"/>
        </w:rPr>
        <w:t xml:space="preserve">Art. </w:t>
      </w:r>
      <w:r w:rsidR="007A23D8" w:rsidRPr="00716467">
        <w:rPr>
          <w:rFonts w:ascii="Times New Roman" w:cs="Times New Roman"/>
          <w:b/>
          <w:color w:val="auto"/>
          <w:sz w:val="24"/>
          <w:szCs w:val="24"/>
          <w:lang w:val="en-GB" w:eastAsia="ro-RO"/>
        </w:rPr>
        <w:t>4.2</w:t>
      </w:r>
      <w:r w:rsidRPr="00716467">
        <w:rPr>
          <w:rFonts w:ascii="Times New Roman" w:cs="Times New Roman"/>
          <w:b/>
          <w:color w:val="auto"/>
          <w:sz w:val="24"/>
          <w:szCs w:val="24"/>
          <w:lang w:val="en-GB" w:eastAsia="ro-RO"/>
        </w:rPr>
        <w:t>.</w:t>
      </w:r>
      <w:r w:rsidRPr="00716467">
        <w:rPr>
          <w:rFonts w:ascii="Times New Roman" w:cs="Times New Roman"/>
          <w:color w:val="auto"/>
          <w:sz w:val="24"/>
          <w:szCs w:val="24"/>
          <w:lang w:val="en-GB" w:eastAsia="ro-RO"/>
        </w:rPr>
        <w:t xml:space="preserve"> </w:t>
      </w:r>
      <w:r w:rsidR="00F443CF" w:rsidRPr="00716467">
        <w:rPr>
          <w:rFonts w:ascii="Times New Roman" w:cs="Times New Roman"/>
          <w:color w:val="auto"/>
          <w:sz w:val="24"/>
          <w:szCs w:val="24"/>
          <w:lang w:val="en-GB" w:eastAsia="ro-RO"/>
        </w:rPr>
        <w:t>The Faculty of Economic Sciences has the obligation to inform candidates about the timetable of the examination, the conditions for enrolling in the dissertation exam, as well as other useful information by displaying it at the faculty headquarters and on the faculty web site.</w:t>
      </w:r>
    </w:p>
    <w:p w:rsidR="00D342A3" w:rsidRPr="00716467" w:rsidRDefault="00D342A3"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p>
    <w:p w:rsidR="004A5B55" w:rsidRPr="00716467" w:rsidRDefault="007A23D8" w:rsidP="00310784">
      <w:pPr>
        <w:pStyle w:val="Bodytext1"/>
        <w:keepNext/>
        <w:shd w:val="clear" w:color="auto" w:fill="auto"/>
        <w:spacing w:line="240" w:lineRule="auto"/>
        <w:ind w:firstLine="0"/>
        <w:jc w:val="both"/>
        <w:rPr>
          <w:rFonts w:ascii="Times New Roman" w:cs="Times New Roman"/>
          <w:color w:val="auto"/>
          <w:sz w:val="24"/>
          <w:szCs w:val="24"/>
          <w:lang w:val="en-GB"/>
        </w:rPr>
      </w:pPr>
      <w:r w:rsidRPr="00716467">
        <w:rPr>
          <w:rFonts w:ascii="Times New Roman" w:cs="Times New Roman"/>
          <w:b/>
          <w:color w:val="auto"/>
          <w:sz w:val="24"/>
          <w:szCs w:val="24"/>
          <w:lang w:val="en-GB" w:eastAsia="ro-RO"/>
        </w:rPr>
        <w:t>Art. 4.3.</w:t>
      </w:r>
      <w:r w:rsidR="004A5B55" w:rsidRPr="00716467">
        <w:rPr>
          <w:rFonts w:ascii="Times New Roman" w:cs="Times New Roman"/>
          <w:color w:val="auto"/>
          <w:sz w:val="24"/>
          <w:szCs w:val="24"/>
          <w:lang w:val="en-GB" w:eastAsia="ro-RO"/>
        </w:rPr>
        <w:t xml:space="preserve"> </w:t>
      </w:r>
      <w:r w:rsidR="00F443CF" w:rsidRPr="00716467">
        <w:rPr>
          <w:rFonts w:ascii="Times New Roman" w:cs="Times New Roman"/>
          <w:color w:val="auto"/>
          <w:sz w:val="24"/>
          <w:szCs w:val="24"/>
          <w:lang w:val="en-GB" w:eastAsia="ro-RO"/>
        </w:rPr>
        <w:t>The dissertation exam is organized at FSE in two sessions: July and September.</w:t>
      </w:r>
    </w:p>
    <w:p w:rsidR="00D342A3" w:rsidRPr="00716467" w:rsidRDefault="00D342A3"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p>
    <w:p w:rsidR="00D342A3" w:rsidRPr="00716467" w:rsidRDefault="007A23D8"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r w:rsidRPr="00716467">
        <w:rPr>
          <w:rFonts w:ascii="Times New Roman" w:cs="Times New Roman"/>
          <w:b/>
          <w:color w:val="auto"/>
          <w:sz w:val="24"/>
          <w:szCs w:val="24"/>
          <w:lang w:val="en-GB" w:eastAsia="ro-RO"/>
        </w:rPr>
        <w:t>Art. 4.4</w:t>
      </w:r>
      <w:r w:rsidR="004A5B55" w:rsidRPr="00716467">
        <w:rPr>
          <w:rFonts w:ascii="Times New Roman" w:cs="Times New Roman"/>
          <w:b/>
          <w:color w:val="auto"/>
          <w:sz w:val="24"/>
          <w:szCs w:val="24"/>
          <w:lang w:val="en-GB" w:eastAsia="ro-RO"/>
        </w:rPr>
        <w:t>.</w:t>
      </w:r>
      <w:r w:rsidR="004A5B55" w:rsidRPr="00716467">
        <w:rPr>
          <w:rFonts w:ascii="Times New Roman" w:cs="Times New Roman"/>
          <w:color w:val="auto"/>
          <w:sz w:val="24"/>
          <w:szCs w:val="24"/>
          <w:lang w:val="en-GB" w:eastAsia="ro-RO"/>
        </w:rPr>
        <w:t xml:space="preserve"> </w:t>
      </w:r>
      <w:r w:rsidR="00F443CF" w:rsidRPr="00716467">
        <w:rPr>
          <w:rFonts w:ascii="Times New Roman" w:cs="Times New Roman"/>
          <w:color w:val="auto"/>
          <w:sz w:val="24"/>
          <w:szCs w:val="24"/>
          <w:lang w:val="en-GB" w:eastAsia="ro-RO"/>
        </w:rPr>
        <w:t xml:space="preserve">The dissertation exam consists of a single </w:t>
      </w:r>
      <w:r w:rsidR="00E33856" w:rsidRPr="00716467">
        <w:rPr>
          <w:rFonts w:ascii="Times New Roman" w:cs="Times New Roman"/>
          <w:color w:val="auto"/>
          <w:sz w:val="24"/>
          <w:szCs w:val="24"/>
          <w:lang w:val="en-GB" w:eastAsia="ro-RO"/>
        </w:rPr>
        <w:t>examination</w:t>
      </w:r>
      <w:r w:rsidR="00F443CF" w:rsidRPr="00716467">
        <w:rPr>
          <w:rFonts w:ascii="Times New Roman" w:cs="Times New Roman"/>
          <w:color w:val="auto"/>
          <w:sz w:val="24"/>
          <w:szCs w:val="24"/>
          <w:lang w:val="en-GB" w:eastAsia="ro-RO"/>
        </w:rPr>
        <w:t xml:space="preserve"> (</w:t>
      </w:r>
      <w:r w:rsidR="00E33856" w:rsidRPr="00716467">
        <w:rPr>
          <w:rFonts w:ascii="Times New Roman" w:cs="Times New Roman"/>
          <w:b/>
          <w:bCs/>
          <w:color w:val="auto"/>
          <w:sz w:val="24"/>
          <w:szCs w:val="24"/>
          <w:lang w:val="en-GB" w:eastAsia="ro-RO"/>
        </w:rPr>
        <w:t>Single Examination</w:t>
      </w:r>
      <w:r w:rsidR="00F443CF" w:rsidRPr="00716467">
        <w:rPr>
          <w:rFonts w:ascii="Times New Roman" w:cs="Times New Roman"/>
          <w:color w:val="auto"/>
          <w:sz w:val="24"/>
          <w:szCs w:val="24"/>
          <w:lang w:val="en-GB" w:eastAsia="ro-RO"/>
        </w:rPr>
        <w:t xml:space="preserve"> - presenting and </w:t>
      </w:r>
      <w:r w:rsidR="00E33856" w:rsidRPr="00716467">
        <w:rPr>
          <w:rFonts w:ascii="Times New Roman" w:cs="Times New Roman"/>
          <w:color w:val="auto"/>
          <w:sz w:val="24"/>
          <w:szCs w:val="24"/>
          <w:lang w:val="en-GB" w:eastAsia="ro-RO"/>
        </w:rPr>
        <w:t>defending</w:t>
      </w:r>
      <w:r w:rsidR="00F443CF" w:rsidRPr="00716467">
        <w:rPr>
          <w:rFonts w:ascii="Times New Roman" w:cs="Times New Roman"/>
          <w:color w:val="auto"/>
          <w:sz w:val="24"/>
          <w:szCs w:val="24"/>
          <w:lang w:val="en-GB" w:eastAsia="ro-RO"/>
        </w:rPr>
        <w:t xml:space="preserve"> the dissertation / dissertation thesis), as stated in the previous </w:t>
      </w:r>
      <w:r w:rsidR="00F443CF" w:rsidRPr="00716467">
        <w:rPr>
          <w:rFonts w:ascii="Times New Roman" w:cs="Times New Roman"/>
          <w:b/>
          <w:bCs/>
          <w:color w:val="auto"/>
          <w:sz w:val="24"/>
          <w:szCs w:val="24"/>
          <w:lang w:val="en-GB" w:eastAsia="ro-RO"/>
        </w:rPr>
        <w:t xml:space="preserve">Art. </w:t>
      </w:r>
      <w:r w:rsidR="00E33856" w:rsidRPr="00716467">
        <w:rPr>
          <w:rFonts w:ascii="Times New Roman" w:cs="Times New Roman"/>
          <w:b/>
          <w:bCs/>
          <w:color w:val="auto"/>
          <w:sz w:val="24"/>
          <w:szCs w:val="24"/>
          <w:lang w:val="en-GB" w:eastAsia="ro-RO"/>
        </w:rPr>
        <w:t>1.5.</w:t>
      </w:r>
      <w:r w:rsidR="00E33856" w:rsidRPr="00716467">
        <w:rPr>
          <w:rFonts w:ascii="Times New Roman" w:cs="Times New Roman"/>
          <w:color w:val="auto"/>
          <w:sz w:val="24"/>
          <w:szCs w:val="24"/>
          <w:lang w:val="en-GB" w:eastAsia="ro-RO"/>
        </w:rPr>
        <w:t xml:space="preserve"> </w:t>
      </w:r>
      <w:r w:rsidR="00F443CF" w:rsidRPr="00716467">
        <w:rPr>
          <w:rFonts w:ascii="Times New Roman" w:cs="Times New Roman"/>
          <w:color w:val="auto"/>
          <w:sz w:val="24"/>
          <w:szCs w:val="24"/>
          <w:lang w:val="en-GB" w:eastAsia="ro-RO"/>
        </w:rPr>
        <w:t xml:space="preserve">The </w:t>
      </w:r>
      <w:r w:rsidR="00E33856" w:rsidRPr="00716467">
        <w:rPr>
          <w:rFonts w:ascii="Times New Roman" w:cs="Times New Roman"/>
          <w:color w:val="auto"/>
          <w:sz w:val="24"/>
          <w:szCs w:val="24"/>
          <w:lang w:val="en-GB" w:eastAsia="ro-RO"/>
        </w:rPr>
        <w:t>defence</w:t>
      </w:r>
      <w:r w:rsidR="00F443CF" w:rsidRPr="00716467">
        <w:rPr>
          <w:rFonts w:ascii="Times New Roman" w:cs="Times New Roman"/>
          <w:color w:val="auto"/>
          <w:sz w:val="24"/>
          <w:szCs w:val="24"/>
          <w:lang w:val="en-GB" w:eastAsia="ro-RO"/>
        </w:rPr>
        <w:t xml:space="preserve"> is oral and is carried out by direct contact, directly by the presence at the same place and at the same time of the examination </w:t>
      </w:r>
      <w:r w:rsidR="00E33856" w:rsidRPr="00716467">
        <w:rPr>
          <w:rFonts w:ascii="Times New Roman" w:cs="Times New Roman"/>
          <w:color w:val="auto"/>
          <w:sz w:val="24"/>
          <w:szCs w:val="24"/>
          <w:lang w:val="en-GB" w:eastAsia="ro-RO"/>
        </w:rPr>
        <w:t>committee</w:t>
      </w:r>
      <w:r w:rsidR="00F443CF" w:rsidRPr="00716467">
        <w:rPr>
          <w:rFonts w:ascii="Times New Roman" w:cs="Times New Roman"/>
          <w:color w:val="auto"/>
          <w:sz w:val="24"/>
          <w:szCs w:val="24"/>
          <w:lang w:val="en-GB" w:eastAsia="ro-RO"/>
        </w:rPr>
        <w:t xml:space="preserve"> and examine</w:t>
      </w:r>
      <w:r w:rsidR="00E33856" w:rsidRPr="00716467">
        <w:rPr>
          <w:rFonts w:ascii="Times New Roman" w:cs="Times New Roman"/>
          <w:color w:val="auto"/>
          <w:sz w:val="24"/>
          <w:szCs w:val="24"/>
          <w:lang w:val="en-GB" w:eastAsia="ro-RO"/>
        </w:rPr>
        <w:t>e</w:t>
      </w:r>
      <w:r w:rsidR="00F443CF" w:rsidRPr="00716467">
        <w:rPr>
          <w:rFonts w:ascii="Times New Roman" w:cs="Times New Roman"/>
          <w:color w:val="auto"/>
          <w:sz w:val="24"/>
          <w:szCs w:val="24"/>
          <w:lang w:val="en-GB" w:eastAsia="ro-RO"/>
        </w:rPr>
        <w:t>.</w:t>
      </w:r>
    </w:p>
    <w:p w:rsidR="004A5B55" w:rsidRPr="00716467" w:rsidRDefault="007A23D8" w:rsidP="00310784">
      <w:pPr>
        <w:pStyle w:val="Bodytext1"/>
        <w:keepNext/>
        <w:shd w:val="clear" w:color="auto" w:fill="auto"/>
        <w:spacing w:line="240" w:lineRule="auto"/>
        <w:ind w:firstLine="0"/>
        <w:jc w:val="both"/>
        <w:rPr>
          <w:rFonts w:ascii="Times New Roman" w:cs="Times New Roman"/>
          <w:color w:val="auto"/>
          <w:sz w:val="24"/>
          <w:szCs w:val="24"/>
          <w:lang w:val="en-GB"/>
        </w:rPr>
      </w:pPr>
      <w:r w:rsidRPr="00716467">
        <w:rPr>
          <w:rFonts w:ascii="Times New Roman" w:cs="Times New Roman"/>
          <w:b/>
          <w:color w:val="auto"/>
          <w:sz w:val="24"/>
          <w:szCs w:val="24"/>
          <w:lang w:val="en-GB" w:eastAsia="ro-RO"/>
        </w:rPr>
        <w:t>Art. 4.</w:t>
      </w:r>
      <w:r w:rsidR="004A5B55" w:rsidRPr="00716467">
        <w:rPr>
          <w:rFonts w:ascii="Times New Roman" w:cs="Times New Roman"/>
          <w:b/>
          <w:color w:val="auto"/>
          <w:sz w:val="24"/>
          <w:szCs w:val="24"/>
          <w:lang w:val="en-GB" w:eastAsia="ro-RO"/>
        </w:rPr>
        <w:t>5</w:t>
      </w:r>
      <w:r w:rsidR="00E33856" w:rsidRPr="00716467">
        <w:rPr>
          <w:rFonts w:ascii="Times New Roman" w:cs="Times New Roman"/>
          <w:b/>
          <w:color w:val="auto"/>
          <w:sz w:val="24"/>
          <w:szCs w:val="24"/>
          <w:lang w:val="en-GB" w:eastAsia="ro-RO"/>
        </w:rPr>
        <w:t xml:space="preserve">. </w:t>
      </w:r>
      <w:r w:rsidR="00E33856" w:rsidRPr="00716467">
        <w:rPr>
          <w:rFonts w:ascii="Times New Roman" w:cs="Times New Roman"/>
          <w:color w:val="auto"/>
          <w:sz w:val="24"/>
          <w:szCs w:val="24"/>
          <w:lang w:val="en-GB" w:eastAsia="ro-RO"/>
        </w:rPr>
        <w:t xml:space="preserve">The dissertation is submitted by the student to the secretary of the study program committee, after checking the school situation at the secretariat of the faculty, during the </w:t>
      </w:r>
      <w:r w:rsidR="00716467" w:rsidRPr="00716467">
        <w:rPr>
          <w:rFonts w:ascii="Times New Roman" w:cs="Times New Roman"/>
          <w:color w:val="auto"/>
          <w:sz w:val="24"/>
          <w:szCs w:val="24"/>
          <w:lang w:val="en-GB" w:eastAsia="ro-RO"/>
        </w:rPr>
        <w:t>enrolment</w:t>
      </w:r>
      <w:r w:rsidR="00E33856" w:rsidRPr="00716467">
        <w:rPr>
          <w:rFonts w:ascii="Times New Roman" w:cs="Times New Roman"/>
          <w:color w:val="auto"/>
          <w:sz w:val="24"/>
          <w:szCs w:val="24"/>
          <w:lang w:val="en-GB" w:eastAsia="ro-RO"/>
        </w:rPr>
        <w:t xml:space="preserve"> period, on paper, as required, and on electronic support - CD / DVD, together with the </w:t>
      </w:r>
      <w:r w:rsidR="00E33856" w:rsidRPr="00716467">
        <w:rPr>
          <w:rFonts w:ascii="Times New Roman" w:cs="Times New Roman"/>
          <w:i/>
          <w:iCs/>
          <w:color w:val="auto"/>
          <w:sz w:val="24"/>
          <w:szCs w:val="24"/>
          <w:lang w:val="en-GB" w:eastAsia="ro-RO"/>
        </w:rPr>
        <w:t>Statement of Authenticity</w:t>
      </w:r>
      <w:r w:rsidR="00E33856" w:rsidRPr="00716467">
        <w:rPr>
          <w:rFonts w:ascii="Times New Roman" w:cs="Times New Roman"/>
          <w:color w:val="auto"/>
          <w:sz w:val="24"/>
          <w:szCs w:val="24"/>
          <w:lang w:val="en-GB" w:eastAsia="ro-RO"/>
        </w:rPr>
        <w:t xml:space="preserve"> (</w:t>
      </w:r>
      <w:r w:rsidR="00E33856" w:rsidRPr="00716467">
        <w:rPr>
          <w:rFonts w:ascii="Times New Roman" w:cs="Times New Roman"/>
          <w:b/>
          <w:bCs/>
          <w:color w:val="auto"/>
          <w:sz w:val="24"/>
          <w:szCs w:val="24"/>
          <w:lang w:val="en-GB" w:eastAsia="ro-RO"/>
        </w:rPr>
        <w:t>Annex 7</w:t>
      </w:r>
      <w:r w:rsidR="00E33856" w:rsidRPr="00716467">
        <w:rPr>
          <w:rFonts w:ascii="Times New Roman" w:cs="Times New Roman"/>
          <w:color w:val="auto"/>
          <w:sz w:val="24"/>
          <w:szCs w:val="24"/>
          <w:lang w:val="en-GB" w:eastAsia="ro-RO"/>
        </w:rPr>
        <w:t xml:space="preserve"> to this methodology). The committee secretary will take on only the papers approved by the scientific coordinator who is not in one of the situations listed in Article 2.22 of this methodology. The approval of the work by the scientific coordinator implies his / her agreement to defend the graduation paper in that session.</w:t>
      </w:r>
    </w:p>
    <w:p w:rsidR="00D342A3" w:rsidRPr="00716467" w:rsidRDefault="00D342A3"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p>
    <w:p w:rsidR="00CF1AF7" w:rsidRPr="00716467" w:rsidRDefault="007A23D8" w:rsidP="00310784">
      <w:pPr>
        <w:pStyle w:val="Bodytext1"/>
        <w:keepNext/>
        <w:shd w:val="clear" w:color="auto" w:fill="auto"/>
        <w:spacing w:line="240" w:lineRule="auto"/>
        <w:ind w:firstLine="0"/>
        <w:jc w:val="both"/>
        <w:rPr>
          <w:rFonts w:ascii="Times New Roman" w:cs="Times New Roman"/>
          <w:color w:val="auto"/>
          <w:sz w:val="24"/>
          <w:szCs w:val="24"/>
          <w:lang w:val="en-GB"/>
        </w:rPr>
      </w:pPr>
      <w:r w:rsidRPr="00716467">
        <w:rPr>
          <w:rFonts w:ascii="Times New Roman" w:cs="Times New Roman"/>
          <w:b/>
          <w:color w:val="auto"/>
          <w:sz w:val="24"/>
          <w:szCs w:val="24"/>
          <w:lang w:val="en-GB" w:eastAsia="ro-RO"/>
        </w:rPr>
        <w:t>Art. 4.</w:t>
      </w:r>
      <w:r w:rsidR="004A5B55" w:rsidRPr="00716467">
        <w:rPr>
          <w:rFonts w:ascii="Times New Roman" w:cs="Times New Roman"/>
          <w:b/>
          <w:color w:val="auto"/>
          <w:sz w:val="24"/>
          <w:szCs w:val="24"/>
          <w:lang w:val="en-GB" w:eastAsia="ro-RO"/>
        </w:rPr>
        <w:t>6.</w:t>
      </w:r>
      <w:r w:rsidR="004A5B55" w:rsidRPr="00716467">
        <w:rPr>
          <w:rFonts w:ascii="Times New Roman" w:cs="Times New Roman"/>
          <w:color w:val="auto"/>
          <w:sz w:val="24"/>
          <w:szCs w:val="24"/>
          <w:lang w:val="en-GB" w:eastAsia="ro-RO"/>
        </w:rPr>
        <w:t xml:space="preserve"> </w:t>
      </w:r>
      <w:r w:rsidR="00E33856" w:rsidRPr="00716467">
        <w:rPr>
          <w:rFonts w:ascii="Times New Roman" w:cs="Times New Roman"/>
          <w:color w:val="auto"/>
          <w:sz w:val="24"/>
          <w:szCs w:val="24"/>
          <w:lang w:val="en-GB" w:eastAsia="ro-RO"/>
        </w:rPr>
        <w:t xml:space="preserve">Once the </w:t>
      </w:r>
      <w:r w:rsidR="00716467" w:rsidRPr="00716467">
        <w:rPr>
          <w:rFonts w:ascii="Times New Roman" w:cs="Times New Roman"/>
          <w:color w:val="auto"/>
          <w:sz w:val="24"/>
          <w:szCs w:val="24"/>
          <w:lang w:val="en-GB" w:eastAsia="ro-RO"/>
        </w:rPr>
        <w:t>enrol</w:t>
      </w:r>
      <w:r w:rsidR="00716467">
        <w:rPr>
          <w:rFonts w:ascii="Times New Roman" w:cs="Times New Roman"/>
          <w:color w:val="auto"/>
          <w:sz w:val="24"/>
          <w:szCs w:val="24"/>
          <w:lang w:val="en-GB" w:eastAsia="ro-RO"/>
        </w:rPr>
        <w:t>m</w:t>
      </w:r>
      <w:r w:rsidR="00716467" w:rsidRPr="00716467">
        <w:rPr>
          <w:rFonts w:ascii="Times New Roman" w:cs="Times New Roman"/>
          <w:color w:val="auto"/>
          <w:sz w:val="24"/>
          <w:szCs w:val="24"/>
          <w:lang w:val="en-GB" w:eastAsia="ro-RO"/>
        </w:rPr>
        <w:t>ent</w:t>
      </w:r>
      <w:r w:rsidR="00E33856" w:rsidRPr="00716467">
        <w:rPr>
          <w:rFonts w:ascii="Times New Roman" w:cs="Times New Roman"/>
          <w:color w:val="auto"/>
          <w:sz w:val="24"/>
          <w:szCs w:val="24"/>
          <w:lang w:val="en-GB" w:eastAsia="ro-RO"/>
        </w:rPr>
        <w:t xml:space="preserve"> completed, the chief administrator will ensure the public display of lists of candidates who have the right to attend the dissertation exam and their scheduling at that exam.</w:t>
      </w:r>
    </w:p>
    <w:p w:rsidR="00CF1AF7" w:rsidRPr="00716467" w:rsidRDefault="00CF1AF7" w:rsidP="00310784">
      <w:pPr>
        <w:pStyle w:val="Bodytext1"/>
        <w:keepNext/>
        <w:shd w:val="clear" w:color="auto" w:fill="auto"/>
        <w:spacing w:line="240" w:lineRule="auto"/>
        <w:ind w:firstLine="0"/>
        <w:jc w:val="both"/>
        <w:rPr>
          <w:rFonts w:ascii="Times New Roman" w:cs="Times New Roman"/>
          <w:color w:val="auto"/>
          <w:sz w:val="24"/>
          <w:szCs w:val="24"/>
          <w:lang w:val="en-GB"/>
        </w:rPr>
      </w:pPr>
    </w:p>
    <w:p w:rsidR="006A5EF8" w:rsidRPr="00716467" w:rsidRDefault="00CF1AF7" w:rsidP="006A5EF8">
      <w:pPr>
        <w:pStyle w:val="Bodytext1"/>
        <w:keepNext/>
        <w:shd w:val="clear" w:color="auto" w:fill="auto"/>
        <w:spacing w:line="240" w:lineRule="auto"/>
        <w:ind w:firstLine="0"/>
        <w:jc w:val="both"/>
        <w:rPr>
          <w:rFonts w:ascii="Times New Roman" w:cs="Times New Roman"/>
          <w:color w:val="auto"/>
          <w:sz w:val="24"/>
          <w:szCs w:val="24"/>
          <w:lang w:val="en-GB"/>
        </w:rPr>
      </w:pPr>
      <w:r w:rsidRPr="00716467">
        <w:rPr>
          <w:rFonts w:ascii="Times New Roman" w:cs="Times New Roman"/>
          <w:b/>
          <w:color w:val="auto"/>
          <w:sz w:val="24"/>
          <w:szCs w:val="24"/>
          <w:lang w:val="en-GB"/>
        </w:rPr>
        <w:t>Art. 4.7.</w:t>
      </w:r>
      <w:r w:rsidRPr="00716467">
        <w:rPr>
          <w:rFonts w:ascii="Times New Roman" w:cs="Times New Roman"/>
          <w:color w:val="auto"/>
          <w:sz w:val="24"/>
          <w:szCs w:val="24"/>
          <w:lang w:val="en-GB"/>
        </w:rPr>
        <w:t xml:space="preserve"> </w:t>
      </w:r>
      <w:r w:rsidRPr="00716467">
        <w:rPr>
          <w:rFonts w:ascii="Times New Roman" w:cs="Times New Roman"/>
          <w:b/>
          <w:color w:val="auto"/>
          <w:sz w:val="24"/>
          <w:szCs w:val="24"/>
          <w:lang w:val="en-GB" w:eastAsia="ro-RO"/>
        </w:rPr>
        <w:t>(1)</w:t>
      </w:r>
      <w:r w:rsidRPr="00716467">
        <w:rPr>
          <w:rFonts w:ascii="Times New Roman" w:cs="Times New Roman"/>
          <w:color w:val="auto"/>
          <w:sz w:val="24"/>
          <w:szCs w:val="24"/>
          <w:lang w:val="en-GB" w:eastAsia="ro-RO"/>
        </w:rPr>
        <w:t xml:space="preserve"> </w:t>
      </w:r>
      <w:r w:rsidR="006A5EF8" w:rsidRPr="00716467">
        <w:rPr>
          <w:rFonts w:ascii="Times New Roman" w:cs="Times New Roman"/>
          <w:color w:val="auto"/>
          <w:sz w:val="24"/>
          <w:szCs w:val="24"/>
          <w:lang w:val="en-GB"/>
        </w:rPr>
        <w:t xml:space="preserve">Candidates (graduates) will defend the dissertation exam in front of the dissertation committee related to the field / program of study attended within the faculty, constituted according to the provisions </w:t>
      </w:r>
      <w:r w:rsidR="006A5EF8" w:rsidRPr="00716467">
        <w:rPr>
          <w:rFonts w:ascii="Times New Roman" w:cs="Times New Roman"/>
          <w:b/>
          <w:bCs/>
          <w:color w:val="auto"/>
          <w:sz w:val="24"/>
          <w:szCs w:val="24"/>
          <w:lang w:val="en-GB"/>
        </w:rPr>
        <w:t>of Art. 2.16</w:t>
      </w:r>
      <w:r w:rsidR="006A5EF8" w:rsidRPr="00716467">
        <w:rPr>
          <w:rFonts w:ascii="Times New Roman" w:cs="Times New Roman"/>
          <w:color w:val="auto"/>
          <w:sz w:val="24"/>
          <w:szCs w:val="24"/>
          <w:lang w:val="en-GB"/>
        </w:rPr>
        <w:t xml:space="preserve"> of this methodology.</w:t>
      </w:r>
    </w:p>
    <w:p w:rsidR="00815282" w:rsidRPr="00716467" w:rsidRDefault="006A5EF8" w:rsidP="006A5EF8">
      <w:pPr>
        <w:pStyle w:val="Bodytext1"/>
        <w:keepNext/>
        <w:shd w:val="clear" w:color="auto" w:fill="auto"/>
        <w:spacing w:line="240" w:lineRule="auto"/>
        <w:ind w:firstLine="0"/>
        <w:jc w:val="both"/>
        <w:rPr>
          <w:rFonts w:ascii="Times New Roman" w:cs="Times New Roman"/>
          <w:color w:val="auto"/>
          <w:sz w:val="24"/>
          <w:szCs w:val="24"/>
          <w:lang w:val="en-GB"/>
        </w:rPr>
      </w:pPr>
      <w:r w:rsidRPr="00716467">
        <w:rPr>
          <w:rFonts w:ascii="Times New Roman" w:cs="Times New Roman"/>
          <w:b/>
          <w:bCs/>
          <w:color w:val="auto"/>
          <w:sz w:val="24"/>
          <w:szCs w:val="24"/>
          <w:lang w:val="en-GB"/>
        </w:rPr>
        <w:t>(2)</w:t>
      </w:r>
      <w:r w:rsidRPr="00716467">
        <w:rPr>
          <w:rFonts w:ascii="Times New Roman" w:cs="Times New Roman"/>
          <w:color w:val="auto"/>
          <w:sz w:val="24"/>
          <w:szCs w:val="24"/>
          <w:lang w:val="en-GB"/>
        </w:rPr>
        <w:t xml:space="preserve"> The dissertation is defended in front of  the committee and is public. The scientific coordinator of dissertation paper proposes a grade in the report (</w:t>
      </w:r>
      <w:r w:rsidRPr="00716467">
        <w:rPr>
          <w:rFonts w:ascii="Times New Roman" w:cs="Times New Roman"/>
          <w:b/>
          <w:bCs/>
          <w:color w:val="auto"/>
          <w:sz w:val="24"/>
          <w:szCs w:val="24"/>
          <w:lang w:val="en-GB"/>
        </w:rPr>
        <w:t>Annex 6</w:t>
      </w:r>
      <w:r w:rsidRPr="00716467">
        <w:rPr>
          <w:rFonts w:ascii="Times New Roman" w:cs="Times New Roman"/>
          <w:color w:val="auto"/>
          <w:sz w:val="24"/>
          <w:szCs w:val="24"/>
          <w:lang w:val="en-GB"/>
        </w:rPr>
        <w:t xml:space="preserve"> to this methodology) accompanying the paper / dissertation.</w:t>
      </w:r>
    </w:p>
    <w:p w:rsidR="00815282" w:rsidRPr="00716467" w:rsidRDefault="00815282" w:rsidP="00310784">
      <w:pPr>
        <w:pStyle w:val="Bodytext1"/>
        <w:keepNext/>
        <w:shd w:val="clear" w:color="auto" w:fill="auto"/>
        <w:spacing w:line="240" w:lineRule="auto"/>
        <w:ind w:firstLine="0"/>
        <w:jc w:val="both"/>
        <w:rPr>
          <w:rFonts w:ascii="Times New Roman" w:cs="Times New Roman"/>
          <w:color w:val="auto"/>
          <w:sz w:val="24"/>
          <w:szCs w:val="24"/>
          <w:lang w:val="en-GB"/>
        </w:rPr>
      </w:pPr>
    </w:p>
    <w:p w:rsidR="006A5EF8" w:rsidRPr="00716467" w:rsidRDefault="00815282" w:rsidP="00EA31DE">
      <w:pPr>
        <w:pStyle w:val="Bodytext1"/>
        <w:keepNext/>
        <w:shd w:val="clear" w:color="auto" w:fill="auto"/>
        <w:spacing w:line="240" w:lineRule="auto"/>
        <w:ind w:firstLine="0"/>
        <w:jc w:val="both"/>
        <w:rPr>
          <w:rFonts w:ascii="Times New Roman" w:cs="Times New Roman"/>
          <w:color w:val="auto"/>
          <w:sz w:val="24"/>
          <w:szCs w:val="24"/>
          <w:lang w:val="en-GB"/>
        </w:rPr>
      </w:pPr>
      <w:r w:rsidRPr="00716467">
        <w:rPr>
          <w:rFonts w:ascii="Times New Roman" w:cs="Times New Roman"/>
          <w:b/>
          <w:color w:val="auto"/>
          <w:sz w:val="24"/>
          <w:szCs w:val="24"/>
          <w:lang w:val="en-GB"/>
        </w:rPr>
        <w:t xml:space="preserve">Art. </w:t>
      </w:r>
      <w:r w:rsidR="0076793B" w:rsidRPr="00716467">
        <w:rPr>
          <w:rFonts w:ascii="Times New Roman" w:cs="Times New Roman"/>
          <w:b/>
          <w:color w:val="auto"/>
          <w:sz w:val="24"/>
          <w:szCs w:val="24"/>
          <w:lang w:val="en-GB"/>
        </w:rPr>
        <w:t>4</w:t>
      </w:r>
      <w:r w:rsidRPr="00716467">
        <w:rPr>
          <w:rFonts w:ascii="Times New Roman" w:cs="Times New Roman"/>
          <w:b/>
          <w:color w:val="auto"/>
          <w:sz w:val="24"/>
          <w:szCs w:val="24"/>
          <w:lang w:val="en-GB"/>
        </w:rPr>
        <w:t>.</w:t>
      </w:r>
      <w:r w:rsidR="0057357D" w:rsidRPr="00716467">
        <w:rPr>
          <w:rFonts w:ascii="Times New Roman" w:cs="Times New Roman"/>
          <w:b/>
          <w:color w:val="auto"/>
          <w:sz w:val="24"/>
          <w:szCs w:val="24"/>
          <w:lang w:val="en-GB"/>
        </w:rPr>
        <w:t>8</w:t>
      </w:r>
      <w:r w:rsidRPr="00716467">
        <w:rPr>
          <w:rFonts w:ascii="Times New Roman" w:cs="Times New Roman"/>
          <w:b/>
          <w:color w:val="auto"/>
          <w:sz w:val="24"/>
          <w:szCs w:val="24"/>
          <w:lang w:val="en-GB"/>
        </w:rPr>
        <w:t>. (1)</w:t>
      </w:r>
      <w:r w:rsidRPr="00716467">
        <w:rPr>
          <w:rFonts w:ascii="Times New Roman" w:cs="Times New Roman"/>
          <w:color w:val="auto"/>
          <w:sz w:val="24"/>
          <w:szCs w:val="24"/>
          <w:lang w:val="en-GB"/>
        </w:rPr>
        <w:t xml:space="preserve"> </w:t>
      </w:r>
      <w:r w:rsidR="006A5EF8" w:rsidRPr="00716467">
        <w:rPr>
          <w:rFonts w:ascii="Times New Roman" w:cs="Times New Roman"/>
          <w:color w:val="auto"/>
          <w:sz w:val="24"/>
          <w:szCs w:val="24"/>
          <w:lang w:val="en-GB"/>
        </w:rPr>
        <w:t>Each member of the dissertation committee (including its chairman) will give a grade. The examination committee members' grades are whole numbers, from 1 to 10 (where 10 is the maximum possible grade).</w:t>
      </w:r>
    </w:p>
    <w:p w:rsidR="006A5EF8" w:rsidRPr="00716467" w:rsidRDefault="00EA31DE" w:rsidP="006A5EF8">
      <w:pPr>
        <w:pStyle w:val="Bodytext1"/>
        <w:keepNext/>
        <w:jc w:val="both"/>
        <w:rPr>
          <w:rFonts w:ascii="Times New Roman" w:cs="Times New Roman"/>
          <w:color w:val="auto"/>
          <w:sz w:val="24"/>
          <w:szCs w:val="24"/>
          <w:lang w:val="en-GB"/>
        </w:rPr>
      </w:pPr>
      <w:r w:rsidRPr="00716467">
        <w:rPr>
          <w:rFonts w:ascii="Times New Roman" w:cs="Times New Roman"/>
          <w:color w:val="auto"/>
          <w:sz w:val="24"/>
          <w:szCs w:val="24"/>
          <w:lang w:val="en-GB"/>
        </w:rPr>
        <w:t xml:space="preserve">      </w:t>
      </w:r>
      <w:r w:rsidR="006A5EF8" w:rsidRPr="00716467">
        <w:rPr>
          <w:rFonts w:ascii="Times New Roman" w:cs="Times New Roman"/>
          <w:b/>
          <w:bCs/>
          <w:color w:val="auto"/>
          <w:sz w:val="24"/>
          <w:szCs w:val="24"/>
          <w:lang w:val="en-GB"/>
        </w:rPr>
        <w:t>(2)</w:t>
      </w:r>
      <w:r w:rsidR="006A5EF8" w:rsidRPr="00716467">
        <w:rPr>
          <w:rFonts w:ascii="Times New Roman" w:cs="Times New Roman"/>
          <w:color w:val="auto"/>
          <w:sz w:val="24"/>
          <w:szCs w:val="24"/>
          <w:lang w:val="en-GB"/>
        </w:rPr>
        <w:t xml:space="preserve"> The average of the dissertation exam is calculated as an arithmetic mean with two decimal places, without rounding, of the grades granted by the members of the dissertation </w:t>
      </w:r>
      <w:r w:rsidR="006A5EF8" w:rsidRPr="00716467">
        <w:rPr>
          <w:rFonts w:ascii="Times New Roman" w:cs="Times New Roman"/>
          <w:color w:val="auto"/>
          <w:sz w:val="24"/>
          <w:szCs w:val="24"/>
          <w:lang w:val="en-GB"/>
        </w:rPr>
        <w:lastRenderedPageBreak/>
        <w:t>committee (the grade proposed by the scientific coordinator does not count in the calculation of the final grade average, with an indicative role).</w:t>
      </w:r>
    </w:p>
    <w:p w:rsidR="006A5EF8" w:rsidRPr="00716467" w:rsidRDefault="00EA31DE" w:rsidP="006A5EF8">
      <w:pPr>
        <w:pStyle w:val="Bodytext1"/>
        <w:keepNext/>
        <w:jc w:val="both"/>
        <w:rPr>
          <w:rFonts w:ascii="Times New Roman" w:cs="Times New Roman"/>
          <w:color w:val="auto"/>
          <w:sz w:val="24"/>
          <w:szCs w:val="24"/>
          <w:lang w:val="en-GB"/>
        </w:rPr>
      </w:pPr>
      <w:r w:rsidRPr="00716467">
        <w:rPr>
          <w:rFonts w:ascii="Times New Roman" w:cs="Times New Roman"/>
          <w:color w:val="auto"/>
          <w:sz w:val="24"/>
          <w:szCs w:val="24"/>
          <w:lang w:val="en-GB"/>
        </w:rPr>
        <w:t xml:space="preserve">      </w:t>
      </w:r>
      <w:r w:rsidR="006A5EF8" w:rsidRPr="00716467">
        <w:rPr>
          <w:rFonts w:ascii="Times New Roman" w:cs="Times New Roman"/>
          <w:b/>
          <w:bCs/>
          <w:color w:val="auto"/>
          <w:sz w:val="24"/>
          <w:szCs w:val="24"/>
          <w:lang w:val="en-GB"/>
        </w:rPr>
        <w:t>(3)</w:t>
      </w:r>
      <w:r w:rsidR="006A5EF8" w:rsidRPr="00716467">
        <w:rPr>
          <w:rFonts w:ascii="Times New Roman" w:cs="Times New Roman"/>
          <w:color w:val="auto"/>
          <w:sz w:val="24"/>
          <w:szCs w:val="24"/>
          <w:lang w:val="en-GB"/>
        </w:rPr>
        <w:t xml:space="preserve"> The composition of the bachelor and examination commissions as well as the number of their members shall not be altered </w:t>
      </w:r>
      <w:r w:rsidRPr="00716467">
        <w:rPr>
          <w:rFonts w:ascii="Times New Roman" w:cs="Times New Roman"/>
          <w:color w:val="auto"/>
          <w:sz w:val="24"/>
          <w:szCs w:val="24"/>
          <w:lang w:val="en-GB"/>
        </w:rPr>
        <w:t>throughout</w:t>
      </w:r>
      <w:r w:rsidR="006A5EF8" w:rsidRPr="00716467">
        <w:rPr>
          <w:rFonts w:ascii="Times New Roman" w:cs="Times New Roman"/>
          <w:color w:val="auto"/>
          <w:sz w:val="24"/>
          <w:szCs w:val="24"/>
          <w:lang w:val="en-GB"/>
        </w:rPr>
        <w:t xml:space="preserve"> the exams. The deliberation of the commissions is not public.</w:t>
      </w:r>
    </w:p>
    <w:p w:rsidR="00F65A67" w:rsidRPr="00716467" w:rsidRDefault="006A5EF8" w:rsidP="006A5EF8">
      <w:pPr>
        <w:pStyle w:val="Bodytext1"/>
        <w:keepNext/>
        <w:shd w:val="clear" w:color="auto" w:fill="auto"/>
        <w:spacing w:line="240" w:lineRule="auto"/>
        <w:ind w:firstLine="0"/>
        <w:jc w:val="both"/>
        <w:rPr>
          <w:rFonts w:ascii="Times New Roman" w:cs="Times New Roman"/>
          <w:color w:val="auto"/>
          <w:sz w:val="24"/>
          <w:szCs w:val="24"/>
          <w:lang w:val="en-GB"/>
        </w:rPr>
      </w:pPr>
      <w:r w:rsidRPr="00716467">
        <w:rPr>
          <w:rFonts w:ascii="Times New Roman" w:cs="Times New Roman"/>
          <w:b/>
          <w:bCs/>
          <w:color w:val="auto"/>
          <w:sz w:val="24"/>
          <w:szCs w:val="24"/>
          <w:lang w:val="en-GB"/>
        </w:rPr>
        <w:t>(4)</w:t>
      </w:r>
      <w:r w:rsidRPr="00716467">
        <w:rPr>
          <w:rFonts w:ascii="Times New Roman" w:cs="Times New Roman"/>
          <w:color w:val="auto"/>
          <w:sz w:val="24"/>
          <w:szCs w:val="24"/>
          <w:lang w:val="en-GB"/>
        </w:rPr>
        <w:t xml:space="preserve"> The average of the dissertation exam must be at least 6.00.</w:t>
      </w:r>
    </w:p>
    <w:p w:rsidR="00815282" w:rsidRPr="00716467" w:rsidRDefault="00815282" w:rsidP="00310784">
      <w:pPr>
        <w:pStyle w:val="WW-Default"/>
        <w:keepNext/>
        <w:tabs>
          <w:tab w:val="left" w:pos="560"/>
        </w:tabs>
        <w:jc w:val="both"/>
        <w:rPr>
          <w:color w:val="auto"/>
          <w:lang w:val="en-GB"/>
        </w:rPr>
      </w:pPr>
    </w:p>
    <w:p w:rsidR="00815282" w:rsidRPr="00716467" w:rsidRDefault="00815282" w:rsidP="00310784">
      <w:pPr>
        <w:pStyle w:val="Default"/>
        <w:keepNext/>
        <w:jc w:val="both"/>
        <w:rPr>
          <w:color w:val="auto"/>
          <w:lang w:val="en-GB"/>
        </w:rPr>
      </w:pPr>
      <w:r w:rsidRPr="00716467">
        <w:rPr>
          <w:b/>
          <w:color w:val="auto"/>
          <w:lang w:val="en-GB" w:eastAsia="ro-RO"/>
        </w:rPr>
        <w:t xml:space="preserve">Art. </w:t>
      </w:r>
      <w:r w:rsidR="007861D9" w:rsidRPr="00716467">
        <w:rPr>
          <w:b/>
          <w:color w:val="auto"/>
          <w:lang w:val="en-GB" w:eastAsia="ro-RO"/>
        </w:rPr>
        <w:t>4</w:t>
      </w:r>
      <w:r w:rsidRPr="00716467">
        <w:rPr>
          <w:b/>
          <w:color w:val="auto"/>
          <w:lang w:val="en-GB" w:eastAsia="ro-RO"/>
        </w:rPr>
        <w:t>.</w:t>
      </w:r>
      <w:r w:rsidR="0057357D" w:rsidRPr="00716467">
        <w:rPr>
          <w:b/>
          <w:color w:val="auto"/>
          <w:lang w:val="en-GB" w:eastAsia="ro-RO"/>
        </w:rPr>
        <w:t>9</w:t>
      </w:r>
      <w:r w:rsidRPr="00716467">
        <w:rPr>
          <w:b/>
          <w:color w:val="auto"/>
          <w:lang w:val="en-GB" w:eastAsia="ro-RO"/>
        </w:rPr>
        <w:t>.</w:t>
      </w:r>
      <w:r w:rsidRPr="00716467">
        <w:rPr>
          <w:color w:val="auto"/>
          <w:lang w:val="en-GB" w:eastAsia="ro-RO"/>
        </w:rPr>
        <w:t xml:space="preserve"> </w:t>
      </w:r>
      <w:r w:rsidR="00EA31DE" w:rsidRPr="00716467">
        <w:rPr>
          <w:color w:val="auto"/>
          <w:lang w:val="en-GB"/>
        </w:rPr>
        <w:t xml:space="preserve">The result of the dissertation examination is communicated by displaying it to the FSE headquarters and on its web page within 48 hours from its submission. </w:t>
      </w:r>
      <w:r w:rsidR="00EA31DE" w:rsidRPr="00716467">
        <w:rPr>
          <w:b/>
          <w:bCs/>
          <w:color w:val="auto"/>
          <w:lang w:val="en-GB"/>
        </w:rPr>
        <w:t>The results obtained at the dissertation examination cannot be disputed</w:t>
      </w:r>
      <w:r w:rsidR="00EA31DE" w:rsidRPr="00716467">
        <w:rPr>
          <w:color w:val="auto"/>
          <w:lang w:val="en-GB"/>
        </w:rPr>
        <w:t xml:space="preserve"> because this exam consists of an oral examination only.</w:t>
      </w:r>
    </w:p>
    <w:p w:rsidR="003F44ED" w:rsidRPr="00716467" w:rsidRDefault="003F44ED" w:rsidP="00310784">
      <w:pPr>
        <w:pStyle w:val="Bodytext1"/>
        <w:keepNext/>
        <w:shd w:val="clear" w:color="auto" w:fill="auto"/>
        <w:spacing w:line="240" w:lineRule="auto"/>
        <w:ind w:firstLine="0"/>
        <w:jc w:val="both"/>
        <w:rPr>
          <w:rFonts w:ascii="Times New Roman" w:cs="Times New Roman"/>
          <w:color w:val="auto"/>
          <w:sz w:val="24"/>
          <w:szCs w:val="24"/>
          <w:lang w:val="en-GB"/>
        </w:rPr>
      </w:pPr>
    </w:p>
    <w:p w:rsidR="003F44ED" w:rsidRPr="00716467" w:rsidRDefault="003F44ED"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r w:rsidRPr="00716467">
        <w:rPr>
          <w:rFonts w:ascii="Times New Roman" w:cs="Times New Roman"/>
          <w:b/>
          <w:color w:val="auto"/>
          <w:sz w:val="24"/>
          <w:szCs w:val="24"/>
          <w:lang w:val="en-GB"/>
        </w:rPr>
        <w:t>Art. 4.1</w:t>
      </w:r>
      <w:r w:rsidR="0057357D" w:rsidRPr="00716467">
        <w:rPr>
          <w:rFonts w:ascii="Times New Roman" w:cs="Times New Roman"/>
          <w:b/>
          <w:color w:val="auto"/>
          <w:sz w:val="24"/>
          <w:szCs w:val="24"/>
          <w:lang w:val="en-GB"/>
        </w:rPr>
        <w:t>0</w:t>
      </w:r>
      <w:r w:rsidRPr="00716467">
        <w:rPr>
          <w:rFonts w:ascii="Times New Roman" w:cs="Times New Roman"/>
          <w:b/>
          <w:color w:val="auto"/>
          <w:sz w:val="24"/>
          <w:szCs w:val="24"/>
          <w:lang w:val="en-GB"/>
        </w:rPr>
        <w:t>.</w:t>
      </w:r>
      <w:r w:rsidRPr="00716467">
        <w:rPr>
          <w:rFonts w:ascii="Times New Roman" w:cs="Times New Roman"/>
          <w:color w:val="auto"/>
          <w:sz w:val="24"/>
          <w:szCs w:val="24"/>
          <w:lang w:val="en-GB"/>
        </w:rPr>
        <w:t xml:space="preserve"> </w:t>
      </w:r>
      <w:r w:rsidR="00EA31DE" w:rsidRPr="00716467">
        <w:rPr>
          <w:rFonts w:ascii="Times New Roman" w:cs="Times New Roman"/>
          <w:color w:val="auto"/>
          <w:sz w:val="24"/>
          <w:szCs w:val="24"/>
          <w:lang w:val="en-GB" w:eastAsia="ro-RO"/>
        </w:rPr>
        <w:t xml:space="preserve">The secretary of the dissertation committee keeps the dissertations (the </w:t>
      </w:r>
      <w:r w:rsidR="00716467" w:rsidRPr="00716467">
        <w:rPr>
          <w:rFonts w:ascii="Times New Roman" w:cs="Times New Roman"/>
          <w:color w:val="auto"/>
          <w:sz w:val="24"/>
          <w:szCs w:val="24"/>
          <w:lang w:val="en-GB" w:eastAsia="ro-RO"/>
        </w:rPr>
        <w:t>dissertation</w:t>
      </w:r>
      <w:r w:rsidR="00EA31DE" w:rsidRPr="00716467">
        <w:rPr>
          <w:rFonts w:ascii="Times New Roman" w:cs="Times New Roman"/>
          <w:color w:val="auto"/>
          <w:sz w:val="24"/>
          <w:szCs w:val="24"/>
          <w:lang w:val="en-GB" w:eastAsia="ro-RO"/>
        </w:rPr>
        <w:t xml:space="preserve"> papers) until the dissertation exam is conducted and during the dissertation period. Meanwhile, dissertations are available for consultation by members of the exam committee. Upon completion of the dissertation examination, the secretary of the dissertation committee hands the dissertations in, with a minutes report, to the person designated with their handling and archiving within the Faculty of </w:t>
      </w:r>
      <w:r w:rsidR="00716467" w:rsidRPr="00716467">
        <w:rPr>
          <w:rFonts w:ascii="Times New Roman" w:cs="Times New Roman"/>
          <w:color w:val="auto"/>
          <w:sz w:val="24"/>
          <w:szCs w:val="24"/>
          <w:lang w:val="en-GB" w:eastAsia="ro-RO"/>
        </w:rPr>
        <w:t>Economic Sciences</w:t>
      </w:r>
      <w:r w:rsidR="00EA31DE" w:rsidRPr="00716467">
        <w:rPr>
          <w:rFonts w:ascii="Times New Roman" w:cs="Times New Roman"/>
          <w:color w:val="auto"/>
          <w:sz w:val="24"/>
          <w:szCs w:val="24"/>
          <w:lang w:val="en-GB" w:eastAsia="ro-RO"/>
        </w:rPr>
        <w:t xml:space="preserve"> at the University of Oradea.</w:t>
      </w:r>
    </w:p>
    <w:p w:rsidR="0057357D" w:rsidRPr="00716467" w:rsidRDefault="0057357D"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p>
    <w:p w:rsidR="000047B1" w:rsidRPr="00716467" w:rsidRDefault="0057357D" w:rsidP="000047B1">
      <w:pPr>
        <w:pStyle w:val="Default"/>
        <w:keepNext/>
        <w:jc w:val="both"/>
        <w:rPr>
          <w:color w:val="auto"/>
          <w:lang w:val="en-GB"/>
        </w:rPr>
      </w:pPr>
      <w:r w:rsidRPr="00716467">
        <w:rPr>
          <w:b/>
          <w:color w:val="auto"/>
          <w:lang w:val="en-GB" w:eastAsia="ro-RO"/>
        </w:rPr>
        <w:t>Art. 4.11.</w:t>
      </w:r>
      <w:r w:rsidRPr="00716467">
        <w:rPr>
          <w:color w:val="auto"/>
          <w:lang w:val="en-GB" w:eastAsia="ro-RO"/>
        </w:rPr>
        <w:t xml:space="preserve"> </w:t>
      </w:r>
      <w:bookmarkStart w:id="7" w:name="bookmark8"/>
      <w:r w:rsidR="000047B1" w:rsidRPr="00716467">
        <w:rPr>
          <w:color w:val="auto"/>
          <w:lang w:val="en-GB"/>
        </w:rPr>
        <w:t>For each study program concluded with a bachelor’s study exam within the FSE, the chief secretary of the FSE shall draw up a file containing:</w:t>
      </w:r>
    </w:p>
    <w:p w:rsidR="000047B1" w:rsidRPr="00716467" w:rsidRDefault="000047B1" w:rsidP="000047B1">
      <w:pPr>
        <w:pStyle w:val="Default"/>
        <w:keepNext/>
        <w:jc w:val="both"/>
        <w:rPr>
          <w:color w:val="auto"/>
          <w:lang w:val="en-GB"/>
        </w:rPr>
      </w:pPr>
      <w:r w:rsidRPr="00716467">
        <w:rPr>
          <w:color w:val="auto"/>
          <w:lang w:val="en-GB"/>
        </w:rPr>
        <w:t>- in force national and internal regulations of the UO and FSE regarding the organization and carrying out of the exams for the completion of the university studies completion;</w:t>
      </w:r>
    </w:p>
    <w:p w:rsidR="000047B1" w:rsidRPr="00716467" w:rsidRDefault="000047B1" w:rsidP="000047B1">
      <w:pPr>
        <w:pStyle w:val="Default"/>
        <w:keepNext/>
        <w:jc w:val="both"/>
        <w:rPr>
          <w:color w:val="auto"/>
          <w:lang w:val="en-GB"/>
        </w:rPr>
      </w:pPr>
      <w:r w:rsidRPr="00716467">
        <w:rPr>
          <w:color w:val="auto"/>
          <w:lang w:val="en-GB"/>
        </w:rPr>
        <w:t>- decision to appoint the committee for the studies completion exam;</w:t>
      </w:r>
    </w:p>
    <w:p w:rsidR="000047B1" w:rsidRPr="00716467" w:rsidRDefault="000047B1" w:rsidP="000047B1">
      <w:pPr>
        <w:pStyle w:val="Default"/>
        <w:keepNext/>
        <w:jc w:val="both"/>
        <w:rPr>
          <w:color w:val="auto"/>
          <w:lang w:val="en-GB"/>
        </w:rPr>
      </w:pPr>
      <w:r w:rsidRPr="00716467">
        <w:rPr>
          <w:color w:val="auto"/>
          <w:lang w:val="en-GB"/>
        </w:rPr>
        <w:t>- a list of the studies completion papers, with authors and scientific coordinators;</w:t>
      </w:r>
    </w:p>
    <w:p w:rsidR="000047B1" w:rsidRPr="00716467" w:rsidRDefault="000047B1" w:rsidP="000047B1">
      <w:pPr>
        <w:pStyle w:val="Default"/>
        <w:keepNext/>
        <w:jc w:val="both"/>
        <w:rPr>
          <w:color w:val="auto"/>
          <w:lang w:val="en-GB"/>
        </w:rPr>
      </w:pPr>
      <w:r w:rsidRPr="00716467">
        <w:rPr>
          <w:color w:val="auto"/>
          <w:lang w:val="en-GB"/>
        </w:rPr>
        <w:t>- the topics and bibliography for Examination 1;</w:t>
      </w:r>
    </w:p>
    <w:p w:rsidR="000047B1" w:rsidRPr="00716467" w:rsidRDefault="000047B1" w:rsidP="000047B1">
      <w:pPr>
        <w:pStyle w:val="Default"/>
        <w:keepNext/>
        <w:jc w:val="both"/>
        <w:rPr>
          <w:color w:val="auto"/>
          <w:lang w:val="en-GB"/>
        </w:rPr>
      </w:pPr>
      <w:r w:rsidRPr="00716467">
        <w:rPr>
          <w:color w:val="auto"/>
          <w:lang w:val="en-GB"/>
        </w:rPr>
        <w:t>- list of graduates, with graduation grades;</w:t>
      </w:r>
    </w:p>
    <w:p w:rsidR="000047B1" w:rsidRPr="00716467" w:rsidRDefault="000047B1" w:rsidP="000047B1">
      <w:pPr>
        <w:pStyle w:val="Default"/>
        <w:keepNext/>
        <w:jc w:val="both"/>
        <w:rPr>
          <w:color w:val="auto"/>
          <w:lang w:val="en-GB"/>
        </w:rPr>
      </w:pPr>
      <w:r w:rsidRPr="00716467">
        <w:rPr>
          <w:color w:val="auto"/>
          <w:lang w:val="en-GB"/>
        </w:rPr>
        <w:t>- the timetable / scheduling of the study completion exam;</w:t>
      </w:r>
    </w:p>
    <w:p w:rsidR="000047B1" w:rsidRPr="00716467" w:rsidRDefault="000047B1" w:rsidP="000047B1">
      <w:pPr>
        <w:pStyle w:val="Default"/>
        <w:keepNext/>
        <w:jc w:val="both"/>
        <w:rPr>
          <w:color w:val="auto"/>
          <w:lang w:val="en-GB"/>
        </w:rPr>
      </w:pPr>
      <w:r w:rsidRPr="00716467">
        <w:rPr>
          <w:color w:val="auto"/>
          <w:lang w:val="en-GB"/>
        </w:rPr>
        <w:t>- the study completion ledger;</w:t>
      </w:r>
    </w:p>
    <w:p w:rsidR="0032055A" w:rsidRPr="00716467" w:rsidRDefault="000047B1" w:rsidP="000047B1">
      <w:pPr>
        <w:pStyle w:val="Default"/>
        <w:keepNext/>
        <w:jc w:val="both"/>
        <w:rPr>
          <w:color w:val="auto"/>
          <w:lang w:val="en-GB" w:eastAsia="ro-RO"/>
        </w:rPr>
      </w:pPr>
      <w:r w:rsidRPr="00716467">
        <w:rPr>
          <w:color w:val="auto"/>
          <w:lang w:val="en-GB"/>
        </w:rPr>
        <w:t>- a centralized table with the graduates who passed the study completion exam, specifying the governmental decision or the ministerial order on which the schooling started.</w:t>
      </w:r>
    </w:p>
    <w:p w:rsidR="008542D6" w:rsidRPr="00716467" w:rsidRDefault="008542D6" w:rsidP="00310784">
      <w:pPr>
        <w:pStyle w:val="Heading30"/>
        <w:keepNext/>
        <w:keepLines/>
        <w:shd w:val="clear" w:color="auto" w:fill="auto"/>
        <w:spacing w:before="0" w:after="0" w:line="240" w:lineRule="auto"/>
        <w:rPr>
          <w:rFonts w:ascii="Times New Roman" w:cs="Times New Roman"/>
          <w:color w:val="auto"/>
          <w:sz w:val="24"/>
          <w:szCs w:val="24"/>
          <w:lang w:val="en-GB" w:eastAsia="ro-RO"/>
        </w:rPr>
      </w:pPr>
    </w:p>
    <w:p w:rsidR="004A5B55" w:rsidRPr="00716467" w:rsidRDefault="004A5B55" w:rsidP="00310784">
      <w:pPr>
        <w:pStyle w:val="Heading30"/>
        <w:keepNext/>
        <w:keepLines/>
        <w:shd w:val="clear" w:color="auto" w:fill="auto"/>
        <w:spacing w:before="0" w:after="0" w:line="240" w:lineRule="auto"/>
        <w:rPr>
          <w:rFonts w:ascii="Times New Roman" w:cs="Times New Roman"/>
          <w:color w:val="auto"/>
          <w:sz w:val="24"/>
          <w:szCs w:val="24"/>
          <w:lang w:val="en-GB" w:eastAsia="ro-RO"/>
        </w:rPr>
      </w:pPr>
      <w:r w:rsidRPr="00716467">
        <w:rPr>
          <w:rFonts w:ascii="Times New Roman" w:cs="Times New Roman"/>
          <w:color w:val="auto"/>
          <w:sz w:val="24"/>
          <w:szCs w:val="24"/>
          <w:lang w:val="en-GB" w:eastAsia="ro-RO"/>
        </w:rPr>
        <w:t>C</w:t>
      </w:r>
      <w:r w:rsidR="000047B1" w:rsidRPr="00716467">
        <w:rPr>
          <w:rFonts w:ascii="Times New Roman" w:cs="Times New Roman"/>
          <w:color w:val="auto"/>
          <w:sz w:val="24"/>
          <w:szCs w:val="24"/>
          <w:lang w:val="en-GB" w:eastAsia="ro-RO"/>
        </w:rPr>
        <w:t>hapter</w:t>
      </w:r>
      <w:r w:rsidRPr="00716467">
        <w:rPr>
          <w:rFonts w:ascii="Times New Roman" w:cs="Times New Roman"/>
          <w:color w:val="auto"/>
          <w:sz w:val="24"/>
          <w:szCs w:val="24"/>
          <w:lang w:val="en-GB" w:eastAsia="ro-RO"/>
        </w:rPr>
        <w:t xml:space="preserve"> V. </w:t>
      </w:r>
      <w:bookmarkEnd w:id="7"/>
      <w:r w:rsidR="000047B1" w:rsidRPr="00716467">
        <w:rPr>
          <w:rFonts w:ascii="Times New Roman" w:cs="Times New Roman"/>
          <w:color w:val="auto"/>
          <w:sz w:val="24"/>
          <w:szCs w:val="24"/>
          <w:lang w:val="en-GB" w:eastAsia="ro-RO"/>
        </w:rPr>
        <w:t>Final Provisions</w:t>
      </w:r>
    </w:p>
    <w:p w:rsidR="00D83A1E" w:rsidRPr="00716467" w:rsidRDefault="00D83A1E" w:rsidP="00310784">
      <w:pPr>
        <w:pStyle w:val="Heading30"/>
        <w:keepNext/>
        <w:keepLines/>
        <w:shd w:val="clear" w:color="auto" w:fill="auto"/>
        <w:spacing w:before="0" w:after="0" w:line="240" w:lineRule="auto"/>
        <w:rPr>
          <w:rFonts w:ascii="Times New Roman" w:cs="Times New Roman"/>
          <w:color w:val="auto"/>
          <w:sz w:val="24"/>
          <w:szCs w:val="24"/>
          <w:lang w:val="en-GB" w:eastAsia="ro-RO"/>
        </w:rPr>
      </w:pPr>
    </w:p>
    <w:p w:rsidR="000047B1" w:rsidRPr="00716467" w:rsidRDefault="0089112B" w:rsidP="000047B1">
      <w:pPr>
        <w:pStyle w:val="Default"/>
        <w:keepNext/>
        <w:tabs>
          <w:tab w:val="left" w:pos="567"/>
        </w:tabs>
        <w:jc w:val="both"/>
        <w:rPr>
          <w:lang w:val="en-GB"/>
        </w:rPr>
      </w:pPr>
      <w:r w:rsidRPr="00716467">
        <w:rPr>
          <w:b/>
          <w:color w:val="auto"/>
          <w:lang w:val="en-GB" w:eastAsia="ro-RO"/>
        </w:rPr>
        <w:t xml:space="preserve">Art. </w:t>
      </w:r>
      <w:r w:rsidR="002D5283" w:rsidRPr="00716467">
        <w:rPr>
          <w:b/>
          <w:bCs/>
          <w:color w:val="auto"/>
          <w:lang w:val="en-GB"/>
        </w:rPr>
        <w:t>5.1.</w:t>
      </w:r>
      <w:r w:rsidR="00CC3A40" w:rsidRPr="00716467">
        <w:rPr>
          <w:color w:val="auto"/>
          <w:lang w:val="en-GB"/>
        </w:rPr>
        <w:t xml:space="preserve"> </w:t>
      </w:r>
      <w:r w:rsidR="002D5283" w:rsidRPr="00716467">
        <w:rPr>
          <w:b/>
          <w:color w:val="auto"/>
          <w:lang w:val="en-GB"/>
        </w:rPr>
        <w:t>(1)</w:t>
      </w:r>
      <w:r w:rsidR="002D5283" w:rsidRPr="00716467">
        <w:rPr>
          <w:color w:val="auto"/>
          <w:lang w:val="en-GB"/>
        </w:rPr>
        <w:t xml:space="preserve"> </w:t>
      </w:r>
      <w:r w:rsidR="000047B1" w:rsidRPr="00716467">
        <w:rPr>
          <w:lang w:val="en-GB"/>
        </w:rPr>
        <w:t xml:space="preserve">The studies completion exams </w:t>
      </w:r>
      <w:r w:rsidR="000047B1" w:rsidRPr="00716467">
        <w:rPr>
          <w:color w:val="auto"/>
          <w:lang w:val="en-GB"/>
        </w:rPr>
        <w:t>are organized in two sessions, namely: the summer session in July, and the autumn session in September.</w:t>
      </w:r>
    </w:p>
    <w:p w:rsidR="00EA5662" w:rsidRPr="00716467" w:rsidRDefault="000047B1" w:rsidP="000047B1">
      <w:pPr>
        <w:keepNext/>
        <w:autoSpaceDE w:val="0"/>
        <w:autoSpaceDN w:val="0"/>
        <w:adjustRightInd w:val="0"/>
        <w:jc w:val="both"/>
        <w:rPr>
          <w:rFonts w:ascii="Times New Roman" w:hAnsi="Times New Roman" w:cs="Times New Roman"/>
          <w:color w:val="auto"/>
          <w:lang w:val="en-GB"/>
        </w:rPr>
      </w:pPr>
      <w:r w:rsidRPr="00716467">
        <w:rPr>
          <w:rFonts w:ascii="Times New Roman" w:hAnsi="Times New Roman" w:cs="Times New Roman"/>
          <w:b/>
          <w:bCs/>
          <w:color w:val="auto"/>
          <w:lang w:val="en-GB"/>
        </w:rPr>
        <w:t>(2)</w:t>
      </w:r>
      <w:r w:rsidRPr="00716467">
        <w:rPr>
          <w:rFonts w:ascii="Times New Roman" w:hAnsi="Times New Roman" w:cs="Times New Roman"/>
          <w:color w:val="auto"/>
          <w:lang w:val="en-GB"/>
        </w:rPr>
        <w:t xml:space="preserve"> Graduates of previous promotions may enrol in the final exam in sessions scheduled for the current promotion.</w:t>
      </w:r>
    </w:p>
    <w:p w:rsidR="00EA5662" w:rsidRPr="00716467" w:rsidRDefault="00EA5662" w:rsidP="00310784">
      <w:pPr>
        <w:keepNext/>
        <w:autoSpaceDE w:val="0"/>
        <w:autoSpaceDN w:val="0"/>
        <w:adjustRightInd w:val="0"/>
        <w:jc w:val="both"/>
        <w:rPr>
          <w:rFonts w:ascii="Times New Roman" w:hAnsi="Times New Roman" w:cs="Times New Roman"/>
          <w:color w:val="auto"/>
          <w:lang w:val="en-GB"/>
        </w:rPr>
      </w:pPr>
    </w:p>
    <w:p w:rsidR="002D5283" w:rsidRPr="00716467" w:rsidRDefault="0089112B" w:rsidP="00310784">
      <w:pPr>
        <w:keepNext/>
        <w:autoSpaceDE w:val="0"/>
        <w:autoSpaceDN w:val="0"/>
        <w:adjustRightInd w:val="0"/>
        <w:jc w:val="both"/>
        <w:rPr>
          <w:rFonts w:ascii="Times New Roman" w:hAnsi="Times New Roman" w:cs="Times New Roman"/>
          <w:color w:val="auto"/>
          <w:lang w:val="en-GB"/>
        </w:rPr>
      </w:pPr>
      <w:r w:rsidRPr="00716467">
        <w:rPr>
          <w:rFonts w:ascii="Times New Roman" w:hAnsi="Times New Roman" w:cs="Times New Roman"/>
          <w:b/>
          <w:color w:val="auto"/>
          <w:lang w:val="en-GB"/>
        </w:rPr>
        <w:t xml:space="preserve">Art. </w:t>
      </w:r>
      <w:r w:rsidR="006A591C" w:rsidRPr="00716467">
        <w:rPr>
          <w:rFonts w:ascii="Times New Roman" w:hAnsi="Times New Roman" w:cs="Times New Roman"/>
          <w:b/>
          <w:bCs/>
          <w:color w:val="auto"/>
          <w:lang w:val="en-GB"/>
        </w:rPr>
        <w:t>5</w:t>
      </w:r>
      <w:r w:rsidR="002D5283" w:rsidRPr="00716467">
        <w:rPr>
          <w:rFonts w:ascii="Times New Roman" w:hAnsi="Times New Roman" w:cs="Times New Roman"/>
          <w:b/>
          <w:bCs/>
          <w:color w:val="auto"/>
          <w:lang w:val="en-GB"/>
        </w:rPr>
        <w:t>.2.</w:t>
      </w:r>
      <w:r w:rsidR="002D5283" w:rsidRPr="00716467">
        <w:rPr>
          <w:rFonts w:ascii="Times New Roman" w:hAnsi="Times New Roman" w:cs="Times New Roman"/>
          <w:color w:val="auto"/>
          <w:lang w:val="en-GB"/>
        </w:rPr>
        <w:t xml:space="preserve"> </w:t>
      </w:r>
      <w:r w:rsidR="000047B1" w:rsidRPr="00716467">
        <w:rPr>
          <w:rFonts w:ascii="Times New Roman" w:hAnsi="Times New Roman" w:cs="Times New Roman"/>
          <w:color w:val="auto"/>
          <w:lang w:val="en-GB"/>
        </w:rPr>
        <w:t>For a university / specialization program, the study completion exam is organized and conducted only within the FSE (at the headquarters) and under the same conditions for all graduates, regardless of the type of education completed or by the graduated higher education institution. The FSE Management and exam committees are fully responsible for organizing and conducting FSE studies completion in accordance with their responsibilities under this methodology and internal UO regulations in force.</w:t>
      </w:r>
    </w:p>
    <w:p w:rsidR="0089112B" w:rsidRPr="00716467" w:rsidRDefault="0089112B" w:rsidP="00310784">
      <w:pPr>
        <w:pStyle w:val="Default"/>
        <w:keepNext/>
        <w:jc w:val="both"/>
        <w:rPr>
          <w:color w:val="auto"/>
          <w:lang w:val="en-GB"/>
        </w:rPr>
      </w:pPr>
    </w:p>
    <w:p w:rsidR="000047B1" w:rsidRPr="00716467" w:rsidRDefault="00C00FA6" w:rsidP="000047B1">
      <w:pPr>
        <w:keepNext/>
        <w:autoSpaceDE w:val="0"/>
        <w:autoSpaceDN w:val="0"/>
        <w:adjustRightInd w:val="0"/>
        <w:jc w:val="both"/>
        <w:rPr>
          <w:rFonts w:ascii="Times New Roman" w:hAnsi="Times New Roman" w:cs="Times New Roman"/>
          <w:color w:val="auto"/>
          <w:lang w:val="en-GB"/>
        </w:rPr>
      </w:pPr>
      <w:r w:rsidRPr="00716467">
        <w:rPr>
          <w:rFonts w:ascii="Times New Roman" w:hAnsi="Times New Roman" w:cs="Times New Roman"/>
          <w:b/>
          <w:color w:val="auto"/>
          <w:lang w:val="en-GB"/>
        </w:rPr>
        <w:t>Art. 5.3. (1)</w:t>
      </w:r>
      <w:r w:rsidRPr="00716467">
        <w:rPr>
          <w:rFonts w:ascii="Times New Roman" w:hAnsi="Times New Roman" w:cs="Times New Roman"/>
          <w:color w:val="auto"/>
          <w:lang w:val="en-GB"/>
        </w:rPr>
        <w:t xml:space="preserve"> </w:t>
      </w:r>
      <w:r w:rsidR="000047B1" w:rsidRPr="00716467">
        <w:rPr>
          <w:rFonts w:ascii="Times New Roman" w:hAnsi="Times New Roman" w:cs="Times New Roman"/>
          <w:color w:val="auto"/>
          <w:lang w:val="en-GB"/>
        </w:rPr>
        <w:t>Candidates are enrolled for the study completion examinations at the FSE headquarters according to the timetable approved by decision of the FSE Council.</w:t>
      </w:r>
    </w:p>
    <w:p w:rsidR="00C00FA6" w:rsidRPr="00716467" w:rsidRDefault="000047B1" w:rsidP="000047B1">
      <w:pPr>
        <w:keepNext/>
        <w:autoSpaceDE w:val="0"/>
        <w:autoSpaceDN w:val="0"/>
        <w:adjustRightInd w:val="0"/>
        <w:jc w:val="both"/>
        <w:rPr>
          <w:rFonts w:ascii="Times New Roman" w:hAnsi="Times New Roman" w:cs="Times New Roman"/>
          <w:color w:val="auto"/>
          <w:lang w:val="en-GB"/>
        </w:rPr>
      </w:pPr>
      <w:r w:rsidRPr="00716467">
        <w:rPr>
          <w:rFonts w:ascii="Times New Roman" w:hAnsi="Times New Roman" w:cs="Times New Roman"/>
          <w:b/>
          <w:bCs/>
          <w:color w:val="auto"/>
          <w:lang w:val="en-GB"/>
        </w:rPr>
        <w:t>(2)</w:t>
      </w:r>
      <w:r w:rsidRPr="00716467">
        <w:rPr>
          <w:rFonts w:ascii="Times New Roman" w:hAnsi="Times New Roman" w:cs="Times New Roman"/>
          <w:color w:val="auto"/>
          <w:lang w:val="en-GB"/>
        </w:rPr>
        <w:t xml:space="preserve"> According to the Government Emergency Ordinance no. 41/2016 on the simplification of the central public administration and on amending and completing some normative acts, the </w:t>
      </w:r>
      <w:r w:rsidR="00716467" w:rsidRPr="00716467">
        <w:rPr>
          <w:rFonts w:ascii="Times New Roman" w:hAnsi="Times New Roman" w:cs="Times New Roman"/>
          <w:color w:val="auto"/>
          <w:lang w:val="en-GB"/>
        </w:rPr>
        <w:t>submission</w:t>
      </w:r>
      <w:r w:rsidRPr="00716467">
        <w:rPr>
          <w:rFonts w:ascii="Times New Roman" w:hAnsi="Times New Roman" w:cs="Times New Roman"/>
          <w:color w:val="auto"/>
          <w:lang w:val="en-GB"/>
        </w:rPr>
        <w:t xml:space="preserve"> of certified copies of the documents that must be filed is removed being replaced with the certification of conformity with the original by the person having designated this tasks at the FSE.</w:t>
      </w:r>
    </w:p>
    <w:p w:rsidR="00C00FA6" w:rsidRPr="00716467" w:rsidRDefault="00C00FA6" w:rsidP="00310784">
      <w:pPr>
        <w:pStyle w:val="Default"/>
        <w:keepNext/>
        <w:jc w:val="both"/>
        <w:rPr>
          <w:color w:val="auto"/>
          <w:lang w:val="en-GB"/>
        </w:rPr>
      </w:pPr>
    </w:p>
    <w:p w:rsidR="002D5283" w:rsidRPr="00716467" w:rsidRDefault="0089112B" w:rsidP="00310784">
      <w:pPr>
        <w:pStyle w:val="Default"/>
        <w:keepNext/>
        <w:jc w:val="both"/>
        <w:rPr>
          <w:color w:val="auto"/>
          <w:lang w:val="en-GB"/>
        </w:rPr>
      </w:pPr>
      <w:r w:rsidRPr="00716467">
        <w:rPr>
          <w:b/>
          <w:color w:val="auto"/>
          <w:lang w:val="en-GB" w:eastAsia="ro-RO"/>
        </w:rPr>
        <w:t xml:space="preserve">Art. </w:t>
      </w:r>
      <w:r w:rsidR="006A591C" w:rsidRPr="00716467">
        <w:rPr>
          <w:b/>
          <w:bCs/>
          <w:color w:val="auto"/>
          <w:lang w:val="en-GB"/>
        </w:rPr>
        <w:t>5</w:t>
      </w:r>
      <w:r w:rsidR="002D5283" w:rsidRPr="00716467">
        <w:rPr>
          <w:b/>
          <w:bCs/>
          <w:color w:val="auto"/>
          <w:lang w:val="en-GB"/>
        </w:rPr>
        <w:t>.4.</w:t>
      </w:r>
      <w:r w:rsidR="002D5283" w:rsidRPr="00716467">
        <w:rPr>
          <w:color w:val="auto"/>
          <w:lang w:val="en-GB"/>
        </w:rPr>
        <w:t xml:space="preserve"> </w:t>
      </w:r>
      <w:r w:rsidR="000047B1" w:rsidRPr="00716467">
        <w:rPr>
          <w:color w:val="auto"/>
          <w:lang w:val="en-GB"/>
        </w:rPr>
        <w:t xml:space="preserve">The diplomas are issued by the organizing institution of the final examinations (UO) within 12 months from the date </w:t>
      </w:r>
      <w:r w:rsidR="00716467" w:rsidRPr="00716467">
        <w:rPr>
          <w:color w:val="auto"/>
          <w:lang w:val="en-GB"/>
        </w:rPr>
        <w:t>of promotion</w:t>
      </w:r>
      <w:r w:rsidR="000047B1" w:rsidRPr="00716467">
        <w:rPr>
          <w:color w:val="auto"/>
          <w:lang w:val="en-GB"/>
        </w:rPr>
        <w:t xml:space="preserve">, and the supplements to the diploma by the secretariat of the faculty in the institutions graduated </w:t>
      </w:r>
      <w:r w:rsidR="003C77B6" w:rsidRPr="00716467">
        <w:rPr>
          <w:color w:val="auto"/>
          <w:lang w:val="en-GB"/>
        </w:rPr>
        <w:t xml:space="preserve">by </w:t>
      </w:r>
      <w:r w:rsidR="000047B1" w:rsidRPr="00716467">
        <w:rPr>
          <w:color w:val="auto"/>
          <w:lang w:val="en-GB"/>
        </w:rPr>
        <w:t>the candidates.</w:t>
      </w:r>
    </w:p>
    <w:p w:rsidR="0089112B" w:rsidRPr="00716467" w:rsidRDefault="0089112B" w:rsidP="00310784">
      <w:pPr>
        <w:pStyle w:val="Default"/>
        <w:keepNext/>
        <w:jc w:val="both"/>
        <w:rPr>
          <w:color w:val="auto"/>
          <w:lang w:val="en-GB"/>
        </w:rPr>
      </w:pPr>
    </w:p>
    <w:p w:rsidR="003C77B6" w:rsidRPr="00716467" w:rsidRDefault="0089112B" w:rsidP="003C77B6">
      <w:pPr>
        <w:pStyle w:val="Default"/>
        <w:keepNext/>
        <w:tabs>
          <w:tab w:val="left" w:pos="567"/>
        </w:tabs>
        <w:jc w:val="both"/>
        <w:rPr>
          <w:color w:val="auto"/>
          <w:highlight w:val="yellow"/>
          <w:lang w:val="en-GB"/>
        </w:rPr>
      </w:pPr>
      <w:r w:rsidRPr="00716467">
        <w:rPr>
          <w:b/>
          <w:color w:val="auto"/>
          <w:lang w:val="en-GB" w:eastAsia="ro-RO"/>
        </w:rPr>
        <w:t xml:space="preserve">Art. </w:t>
      </w:r>
      <w:r w:rsidR="006A591C" w:rsidRPr="00716467">
        <w:rPr>
          <w:b/>
          <w:bCs/>
          <w:color w:val="auto"/>
          <w:lang w:val="en-GB"/>
        </w:rPr>
        <w:t>5</w:t>
      </w:r>
      <w:r w:rsidR="002D5283" w:rsidRPr="00716467">
        <w:rPr>
          <w:b/>
          <w:bCs/>
          <w:color w:val="auto"/>
          <w:lang w:val="en-GB"/>
        </w:rPr>
        <w:t>.5.</w:t>
      </w:r>
      <w:r w:rsidR="003A67BE" w:rsidRPr="00716467">
        <w:rPr>
          <w:color w:val="auto"/>
          <w:lang w:val="en-GB"/>
        </w:rPr>
        <w:t xml:space="preserve"> </w:t>
      </w:r>
      <w:r w:rsidR="002D5283" w:rsidRPr="00716467">
        <w:rPr>
          <w:b/>
          <w:color w:val="auto"/>
          <w:lang w:val="en-GB"/>
        </w:rPr>
        <w:t xml:space="preserve">(1) </w:t>
      </w:r>
      <w:r w:rsidR="003C77B6" w:rsidRPr="00716467">
        <w:rPr>
          <w:color w:val="auto"/>
          <w:lang w:val="en-GB"/>
        </w:rPr>
        <w:t>Until the diploma is issued, the graduates who passed the study completion exam are awarded graduation certificates.</w:t>
      </w:r>
    </w:p>
    <w:p w:rsidR="003C77B6" w:rsidRPr="00716467" w:rsidRDefault="003C77B6" w:rsidP="003C77B6">
      <w:pPr>
        <w:pStyle w:val="Default"/>
        <w:keepNext/>
        <w:tabs>
          <w:tab w:val="left" w:pos="567"/>
        </w:tabs>
        <w:jc w:val="both"/>
        <w:rPr>
          <w:color w:val="auto"/>
          <w:lang w:val="en-GB"/>
        </w:rPr>
      </w:pPr>
      <w:r w:rsidRPr="00716467">
        <w:rPr>
          <w:b/>
          <w:bCs/>
          <w:color w:val="auto"/>
          <w:lang w:val="en-GB"/>
        </w:rPr>
        <w:t>(2)</w:t>
      </w:r>
      <w:r w:rsidRPr="00716467">
        <w:rPr>
          <w:color w:val="auto"/>
          <w:lang w:val="en-GB"/>
        </w:rPr>
        <w:t xml:space="preserve"> The graduation certificate gives the holder the same legal rights as the diploma and must contain the position, the name and signature of the persons responsible in the university (dean, chief secretary of faculty, rector and chief secretary of university) and the following information:</w:t>
      </w:r>
    </w:p>
    <w:p w:rsidR="003C77B6" w:rsidRPr="00716467" w:rsidRDefault="003C77B6" w:rsidP="003C77B6">
      <w:pPr>
        <w:pStyle w:val="Default"/>
        <w:keepNext/>
        <w:tabs>
          <w:tab w:val="left" w:pos="567"/>
        </w:tabs>
        <w:jc w:val="both"/>
        <w:rPr>
          <w:color w:val="auto"/>
          <w:lang w:val="en-GB"/>
        </w:rPr>
      </w:pPr>
      <w:r w:rsidRPr="00716467">
        <w:rPr>
          <w:color w:val="auto"/>
          <w:lang w:val="en-GB"/>
        </w:rPr>
        <w:t>a) the field of university studies;</w:t>
      </w:r>
    </w:p>
    <w:p w:rsidR="003C77B6" w:rsidRPr="00716467" w:rsidRDefault="003C77B6" w:rsidP="003C77B6">
      <w:pPr>
        <w:pStyle w:val="Default"/>
        <w:keepNext/>
        <w:tabs>
          <w:tab w:val="left" w:pos="567"/>
        </w:tabs>
        <w:jc w:val="both"/>
        <w:rPr>
          <w:color w:val="auto"/>
          <w:lang w:val="en-GB"/>
        </w:rPr>
      </w:pPr>
      <w:r w:rsidRPr="00716467">
        <w:rPr>
          <w:color w:val="auto"/>
          <w:lang w:val="en-GB"/>
        </w:rPr>
        <w:t>b) study / specialization program;</w:t>
      </w:r>
    </w:p>
    <w:p w:rsidR="003C77B6" w:rsidRPr="00716467" w:rsidRDefault="003C77B6" w:rsidP="003C77B6">
      <w:pPr>
        <w:pStyle w:val="Default"/>
        <w:keepNext/>
        <w:tabs>
          <w:tab w:val="left" w:pos="567"/>
        </w:tabs>
        <w:jc w:val="both"/>
        <w:rPr>
          <w:color w:val="auto"/>
          <w:lang w:val="en-GB"/>
        </w:rPr>
      </w:pPr>
      <w:r w:rsidRPr="00716467">
        <w:rPr>
          <w:color w:val="auto"/>
          <w:lang w:val="en-GB"/>
        </w:rPr>
        <w:t>c) the study period;</w:t>
      </w:r>
    </w:p>
    <w:p w:rsidR="003C77B6" w:rsidRPr="00716467" w:rsidRDefault="003C77B6" w:rsidP="003C77B6">
      <w:pPr>
        <w:pStyle w:val="Default"/>
        <w:keepNext/>
        <w:tabs>
          <w:tab w:val="left" w:pos="567"/>
        </w:tabs>
        <w:jc w:val="both"/>
        <w:rPr>
          <w:color w:val="auto"/>
          <w:lang w:val="en-GB"/>
        </w:rPr>
      </w:pPr>
      <w:r w:rsidRPr="00716467">
        <w:rPr>
          <w:color w:val="auto"/>
          <w:lang w:val="en-GB"/>
        </w:rPr>
        <w:t>d) the averages of each year of study, the final average of the years of study and the average of the study completion exams;</w:t>
      </w:r>
    </w:p>
    <w:p w:rsidR="003C77B6" w:rsidRPr="00716467" w:rsidRDefault="003C77B6" w:rsidP="003C77B6">
      <w:pPr>
        <w:pStyle w:val="Default"/>
        <w:keepNext/>
        <w:tabs>
          <w:tab w:val="left" w:pos="567"/>
        </w:tabs>
        <w:jc w:val="both"/>
        <w:rPr>
          <w:color w:val="auto"/>
          <w:lang w:val="en-GB"/>
        </w:rPr>
      </w:pPr>
      <w:r w:rsidRPr="00716467">
        <w:rPr>
          <w:color w:val="auto"/>
          <w:lang w:val="en-GB"/>
        </w:rPr>
        <w:t>e) the status of provisional accreditation / authorization, the form of education, the language of instruction, the geographical location, the number of credits and the normative act that establishes them (government decision or minister's order, as the case may be).</w:t>
      </w:r>
    </w:p>
    <w:p w:rsidR="002D5283" w:rsidRPr="00716467" w:rsidRDefault="003C77B6" w:rsidP="003C77B6">
      <w:pPr>
        <w:pStyle w:val="Default"/>
        <w:keepNext/>
        <w:tabs>
          <w:tab w:val="left" w:pos="567"/>
        </w:tabs>
        <w:jc w:val="both"/>
        <w:rPr>
          <w:color w:val="auto"/>
          <w:lang w:val="en-GB"/>
        </w:rPr>
      </w:pPr>
      <w:r w:rsidRPr="00716467">
        <w:rPr>
          <w:b/>
          <w:bCs/>
          <w:color w:val="auto"/>
          <w:lang w:val="en-GB"/>
        </w:rPr>
        <w:t>(3)</w:t>
      </w:r>
      <w:r w:rsidRPr="00716467">
        <w:rPr>
          <w:color w:val="auto"/>
          <w:lang w:val="en-GB"/>
        </w:rPr>
        <w:t xml:space="preserve"> In case of loss or destruction, the issue of a new certificate shall follow the procedures for issuing of study papers duplicates.</w:t>
      </w:r>
    </w:p>
    <w:p w:rsidR="0089112B" w:rsidRPr="00716467" w:rsidRDefault="0089112B" w:rsidP="00310784">
      <w:pPr>
        <w:pStyle w:val="Default"/>
        <w:keepNext/>
        <w:tabs>
          <w:tab w:val="left" w:pos="567"/>
        </w:tabs>
        <w:jc w:val="both"/>
        <w:rPr>
          <w:color w:val="auto"/>
          <w:lang w:val="en-GB"/>
        </w:rPr>
      </w:pPr>
    </w:p>
    <w:p w:rsidR="002D5283" w:rsidRPr="00716467" w:rsidRDefault="0089112B" w:rsidP="00310784">
      <w:pPr>
        <w:pStyle w:val="Default"/>
        <w:keepNext/>
        <w:jc w:val="both"/>
        <w:rPr>
          <w:color w:val="auto"/>
          <w:lang w:val="en-GB"/>
        </w:rPr>
      </w:pPr>
      <w:r w:rsidRPr="00716467">
        <w:rPr>
          <w:b/>
          <w:color w:val="auto"/>
          <w:lang w:val="en-GB" w:eastAsia="ro-RO"/>
        </w:rPr>
        <w:t xml:space="preserve">Art. </w:t>
      </w:r>
      <w:r w:rsidR="006A591C" w:rsidRPr="00716467">
        <w:rPr>
          <w:b/>
          <w:bCs/>
          <w:color w:val="auto"/>
          <w:lang w:val="en-GB"/>
        </w:rPr>
        <w:t>5</w:t>
      </w:r>
      <w:r w:rsidR="002D5283" w:rsidRPr="00716467">
        <w:rPr>
          <w:b/>
          <w:bCs/>
          <w:color w:val="auto"/>
          <w:lang w:val="en-GB"/>
        </w:rPr>
        <w:t>.6.</w:t>
      </w:r>
      <w:r w:rsidR="002D5283" w:rsidRPr="00716467">
        <w:rPr>
          <w:color w:val="auto"/>
          <w:lang w:val="en-GB"/>
        </w:rPr>
        <w:t xml:space="preserve"> </w:t>
      </w:r>
      <w:r w:rsidR="003C77B6" w:rsidRPr="00716467">
        <w:rPr>
          <w:color w:val="auto"/>
          <w:lang w:val="en-GB"/>
        </w:rPr>
        <w:t xml:space="preserve">Graduates who do not pass the examination for completing the studies receive, upon request, a university degree certificate containing the information provided by </w:t>
      </w:r>
      <w:r w:rsidR="003C77B6" w:rsidRPr="00716467">
        <w:rPr>
          <w:b/>
          <w:bCs/>
          <w:color w:val="auto"/>
          <w:lang w:val="en-GB"/>
        </w:rPr>
        <w:t>Art.5.5, par. (2)</w:t>
      </w:r>
      <w:r w:rsidR="003C77B6" w:rsidRPr="00716467">
        <w:rPr>
          <w:color w:val="auto"/>
          <w:lang w:val="en-GB"/>
        </w:rPr>
        <w:t xml:space="preserve"> of this methodology, </w:t>
      </w:r>
      <w:r w:rsidR="00716467" w:rsidRPr="00716467">
        <w:rPr>
          <w:color w:val="auto"/>
          <w:lang w:val="en-GB"/>
        </w:rPr>
        <w:t>except for</w:t>
      </w:r>
      <w:r w:rsidR="003C77B6" w:rsidRPr="00716467">
        <w:rPr>
          <w:color w:val="auto"/>
          <w:lang w:val="en-GB"/>
        </w:rPr>
        <w:t xml:space="preserve"> letter. d), which will be replaced by the averages of the study years.</w:t>
      </w:r>
    </w:p>
    <w:p w:rsidR="00BC3F67" w:rsidRPr="00716467" w:rsidRDefault="00BC3F67" w:rsidP="00310784">
      <w:pPr>
        <w:pStyle w:val="Default"/>
        <w:keepNext/>
        <w:tabs>
          <w:tab w:val="left" w:pos="567"/>
        </w:tabs>
        <w:jc w:val="both"/>
        <w:rPr>
          <w:b/>
          <w:color w:val="auto"/>
          <w:lang w:val="en-GB" w:eastAsia="ro-RO"/>
        </w:rPr>
      </w:pPr>
    </w:p>
    <w:p w:rsidR="003C77B6" w:rsidRPr="00716467" w:rsidRDefault="0089112B" w:rsidP="003C77B6">
      <w:pPr>
        <w:pStyle w:val="Default"/>
        <w:keepNext/>
        <w:tabs>
          <w:tab w:val="left" w:pos="567"/>
        </w:tabs>
        <w:jc w:val="both"/>
        <w:rPr>
          <w:color w:val="auto"/>
          <w:lang w:val="en-GB"/>
        </w:rPr>
      </w:pPr>
      <w:r w:rsidRPr="00716467">
        <w:rPr>
          <w:b/>
          <w:color w:val="auto"/>
          <w:lang w:val="en-GB" w:eastAsia="ro-RO"/>
        </w:rPr>
        <w:t xml:space="preserve">Art. </w:t>
      </w:r>
      <w:r w:rsidR="006A591C" w:rsidRPr="00716467">
        <w:rPr>
          <w:b/>
          <w:bCs/>
          <w:color w:val="auto"/>
          <w:lang w:val="en-GB"/>
        </w:rPr>
        <w:t>5</w:t>
      </w:r>
      <w:r w:rsidR="002D5283" w:rsidRPr="00716467">
        <w:rPr>
          <w:b/>
          <w:bCs/>
          <w:color w:val="auto"/>
          <w:lang w:val="en-GB"/>
        </w:rPr>
        <w:t>.7.</w:t>
      </w:r>
      <w:r w:rsidR="00BC3F67" w:rsidRPr="00716467">
        <w:rPr>
          <w:color w:val="auto"/>
          <w:lang w:val="en-GB"/>
        </w:rPr>
        <w:t xml:space="preserve"> </w:t>
      </w:r>
      <w:r w:rsidR="002D5283" w:rsidRPr="00716467">
        <w:rPr>
          <w:b/>
          <w:color w:val="auto"/>
          <w:lang w:val="en-GB"/>
        </w:rPr>
        <w:t>(1)</w:t>
      </w:r>
      <w:r w:rsidR="002D5283" w:rsidRPr="00716467">
        <w:rPr>
          <w:color w:val="auto"/>
          <w:lang w:val="en-GB"/>
        </w:rPr>
        <w:t xml:space="preserve"> </w:t>
      </w:r>
      <w:r w:rsidR="003C77B6" w:rsidRPr="00716467">
        <w:rPr>
          <w:color w:val="auto"/>
          <w:lang w:val="en-GB"/>
        </w:rPr>
        <w:t xml:space="preserve">Graduates who have submitted but have not passed the examination for completion of studies at the first examination may enrol in a later session so as to defend them at the FSE or at another institution organizing that specialization with the payment of a fee in accordance with the provisions of the </w:t>
      </w:r>
      <w:r w:rsidR="003C77B6" w:rsidRPr="00716467">
        <w:rPr>
          <w:i/>
          <w:iCs/>
          <w:color w:val="auto"/>
          <w:lang w:val="en-GB"/>
        </w:rPr>
        <w:t>Procedure regarding the substantiation, collection and recording of the fees related to the education process</w:t>
      </w:r>
      <w:r w:rsidR="003C77B6" w:rsidRPr="00716467">
        <w:rPr>
          <w:color w:val="auto"/>
          <w:lang w:val="en-GB"/>
        </w:rPr>
        <w:t xml:space="preserve"> (according to Article 66 of the ECTS Regulation).</w:t>
      </w:r>
    </w:p>
    <w:p w:rsidR="002D5283" w:rsidRPr="00716467" w:rsidRDefault="003C77B6" w:rsidP="003C77B6">
      <w:pPr>
        <w:pStyle w:val="Default"/>
        <w:keepNext/>
        <w:tabs>
          <w:tab w:val="left" w:pos="567"/>
        </w:tabs>
        <w:jc w:val="both"/>
        <w:rPr>
          <w:color w:val="auto"/>
          <w:lang w:val="en-GB"/>
        </w:rPr>
      </w:pPr>
      <w:r w:rsidRPr="00716467">
        <w:rPr>
          <w:color w:val="auto"/>
          <w:lang w:val="en-GB"/>
        </w:rPr>
        <w:t>(2) These fees are settled by decision of the university senate for each study program.</w:t>
      </w:r>
    </w:p>
    <w:p w:rsidR="003C77B6" w:rsidRPr="00716467" w:rsidRDefault="002D5283" w:rsidP="003C77B6">
      <w:pPr>
        <w:pStyle w:val="Default"/>
        <w:keepNext/>
        <w:tabs>
          <w:tab w:val="left" w:pos="567"/>
        </w:tabs>
        <w:jc w:val="both"/>
        <w:rPr>
          <w:color w:val="auto"/>
          <w:lang w:val="en-GB"/>
        </w:rPr>
      </w:pPr>
      <w:r w:rsidRPr="00716467">
        <w:rPr>
          <w:b/>
          <w:color w:val="auto"/>
          <w:lang w:val="en-GB"/>
        </w:rPr>
        <w:t>(3)</w:t>
      </w:r>
      <w:r w:rsidRPr="00716467">
        <w:rPr>
          <w:color w:val="auto"/>
          <w:lang w:val="en-GB"/>
        </w:rPr>
        <w:t xml:space="preserve"> </w:t>
      </w:r>
      <w:r w:rsidR="003C77B6" w:rsidRPr="00716467">
        <w:rPr>
          <w:color w:val="auto"/>
          <w:lang w:val="en-GB"/>
        </w:rPr>
        <w:t>If the candidate passed one of the examinations at the end of the bachelor's degree exam in a previous session, it is recognized in the following sessions.</w:t>
      </w:r>
    </w:p>
    <w:p w:rsidR="003C77B6" w:rsidRPr="00716467" w:rsidRDefault="003C77B6" w:rsidP="003C77B6">
      <w:pPr>
        <w:pStyle w:val="Default"/>
        <w:keepNext/>
        <w:tabs>
          <w:tab w:val="left" w:pos="567"/>
        </w:tabs>
        <w:jc w:val="both"/>
        <w:rPr>
          <w:color w:val="auto"/>
          <w:lang w:val="en-GB"/>
        </w:rPr>
      </w:pPr>
      <w:r w:rsidRPr="00716467">
        <w:rPr>
          <w:b/>
          <w:bCs/>
          <w:color w:val="auto"/>
          <w:lang w:val="en-GB"/>
        </w:rPr>
        <w:t>(4)</w:t>
      </w:r>
      <w:r w:rsidRPr="00716467">
        <w:rPr>
          <w:color w:val="auto"/>
          <w:lang w:val="en-GB"/>
        </w:rPr>
        <w:t xml:space="preserve"> For the first examination, the examination fees shall not be charged to FSE graduates.</w:t>
      </w:r>
    </w:p>
    <w:p w:rsidR="003C77B6" w:rsidRPr="00716467" w:rsidRDefault="003C77B6" w:rsidP="003C77B6">
      <w:pPr>
        <w:pStyle w:val="Default"/>
        <w:keepNext/>
        <w:tabs>
          <w:tab w:val="left" w:pos="567"/>
        </w:tabs>
        <w:jc w:val="both"/>
        <w:rPr>
          <w:color w:val="auto"/>
          <w:lang w:val="en-GB"/>
        </w:rPr>
      </w:pPr>
      <w:r w:rsidRPr="00716467">
        <w:rPr>
          <w:b/>
          <w:bCs/>
          <w:color w:val="auto"/>
          <w:lang w:val="en-GB"/>
        </w:rPr>
        <w:t>(5)</w:t>
      </w:r>
      <w:r w:rsidRPr="00716467">
        <w:rPr>
          <w:color w:val="auto"/>
          <w:lang w:val="en-GB"/>
        </w:rPr>
        <w:t xml:space="preserve"> In the case of graduates of other universities who passed the examination for completing the studies at the University of Oradea together with the whole promotion, the fee for its delivery is paid by the university where they graduated, provided in the protocol concluded for this purpose between the two universities, in the amount approved by the Senate of the University of Oradea.</w:t>
      </w:r>
    </w:p>
    <w:p w:rsidR="002D5283" w:rsidRPr="00716467" w:rsidRDefault="003C77B6" w:rsidP="003C77B6">
      <w:pPr>
        <w:pStyle w:val="Default"/>
        <w:keepNext/>
        <w:tabs>
          <w:tab w:val="left" w:pos="567"/>
        </w:tabs>
        <w:jc w:val="both"/>
        <w:rPr>
          <w:color w:val="auto"/>
          <w:lang w:val="en-GB"/>
        </w:rPr>
      </w:pPr>
      <w:r w:rsidRPr="00716467">
        <w:rPr>
          <w:b/>
          <w:bCs/>
          <w:color w:val="auto"/>
          <w:lang w:val="en-GB"/>
        </w:rPr>
        <w:t>(6)</w:t>
      </w:r>
      <w:r w:rsidRPr="00716467">
        <w:rPr>
          <w:color w:val="auto"/>
          <w:lang w:val="en-GB"/>
        </w:rPr>
        <w:t xml:space="preserve"> Graduates of other universities who </w:t>
      </w:r>
      <w:r w:rsidR="00716467" w:rsidRPr="00716467">
        <w:rPr>
          <w:color w:val="auto"/>
          <w:lang w:val="en-GB"/>
        </w:rPr>
        <w:t>enrol</w:t>
      </w:r>
      <w:r w:rsidRPr="00716467">
        <w:rPr>
          <w:color w:val="auto"/>
          <w:lang w:val="en-GB"/>
        </w:rPr>
        <w:t xml:space="preserve"> individually for the final examination at the University of Oradea will pay personally the exam fee in the amount approved by the Senate of the University of Oradea.</w:t>
      </w:r>
    </w:p>
    <w:p w:rsidR="00D342A3" w:rsidRPr="00716467" w:rsidRDefault="00D342A3" w:rsidP="00310784">
      <w:pPr>
        <w:keepNext/>
        <w:autoSpaceDE w:val="0"/>
        <w:autoSpaceDN w:val="0"/>
        <w:adjustRightInd w:val="0"/>
        <w:jc w:val="both"/>
        <w:rPr>
          <w:rFonts w:ascii="Times New Roman" w:hAnsi="Times New Roman" w:cs="Times New Roman"/>
          <w:color w:val="auto"/>
          <w:lang w:val="en-GB"/>
        </w:rPr>
      </w:pPr>
    </w:p>
    <w:p w:rsidR="00C67840" w:rsidRPr="00716467" w:rsidRDefault="00162D98" w:rsidP="00310784">
      <w:pPr>
        <w:keepNext/>
        <w:autoSpaceDE w:val="0"/>
        <w:autoSpaceDN w:val="0"/>
        <w:adjustRightInd w:val="0"/>
        <w:jc w:val="both"/>
        <w:rPr>
          <w:rFonts w:ascii="Times New Roman" w:hAnsi="Times New Roman" w:cs="Times New Roman"/>
          <w:color w:val="auto"/>
          <w:lang w:val="en-GB"/>
        </w:rPr>
      </w:pPr>
      <w:r w:rsidRPr="00716467">
        <w:rPr>
          <w:rFonts w:ascii="Times New Roman" w:hAnsi="Times New Roman" w:cs="Times New Roman"/>
          <w:b/>
          <w:color w:val="auto"/>
          <w:lang w:val="en-GB"/>
        </w:rPr>
        <w:t xml:space="preserve">Art. </w:t>
      </w:r>
      <w:r w:rsidR="007A23D8" w:rsidRPr="00716467">
        <w:rPr>
          <w:rFonts w:ascii="Times New Roman" w:hAnsi="Times New Roman" w:cs="Times New Roman"/>
          <w:b/>
          <w:color w:val="auto"/>
          <w:lang w:val="en-GB"/>
        </w:rPr>
        <w:t>5.</w:t>
      </w:r>
      <w:r w:rsidR="0089112B" w:rsidRPr="00716467">
        <w:rPr>
          <w:rFonts w:ascii="Times New Roman" w:hAnsi="Times New Roman" w:cs="Times New Roman"/>
          <w:b/>
          <w:color w:val="auto"/>
          <w:lang w:val="en-GB"/>
        </w:rPr>
        <w:t>8</w:t>
      </w:r>
      <w:r w:rsidR="00561AB4" w:rsidRPr="00716467">
        <w:rPr>
          <w:rFonts w:ascii="Times New Roman" w:hAnsi="Times New Roman" w:cs="Times New Roman"/>
          <w:b/>
          <w:color w:val="auto"/>
          <w:lang w:val="en-GB"/>
        </w:rPr>
        <w:t xml:space="preserve">. </w:t>
      </w:r>
      <w:r w:rsidR="00561AB4" w:rsidRPr="00716467">
        <w:rPr>
          <w:rFonts w:ascii="Times New Roman" w:hAnsi="Times New Roman" w:cs="Times New Roman"/>
          <w:color w:val="auto"/>
          <w:lang w:val="en-GB"/>
        </w:rPr>
        <w:t>Defending graduation papers that are plagiarized, copied or obtained by purchase or other means is considered as a fraud attempt and consequently the student will be excluded from the examination. The deed shall be recorded in a minutes</w:t>
      </w:r>
      <w:r w:rsidR="00716467">
        <w:rPr>
          <w:rFonts w:ascii="Times New Roman" w:hAnsi="Times New Roman" w:cs="Times New Roman"/>
          <w:color w:val="auto"/>
          <w:lang w:val="en-GB"/>
        </w:rPr>
        <w:t xml:space="preserve"> book</w:t>
      </w:r>
      <w:r w:rsidR="00561AB4" w:rsidRPr="00716467">
        <w:rPr>
          <w:rFonts w:ascii="Times New Roman" w:hAnsi="Times New Roman" w:cs="Times New Roman"/>
          <w:color w:val="auto"/>
          <w:lang w:val="en-GB"/>
        </w:rPr>
        <w:t xml:space="preserve"> signed by all members of the examination committee, enclosing the evidence attesting it.</w:t>
      </w:r>
    </w:p>
    <w:p w:rsidR="00D342A3" w:rsidRPr="00716467" w:rsidRDefault="00D342A3" w:rsidP="00310784">
      <w:pPr>
        <w:keepNext/>
        <w:tabs>
          <w:tab w:val="left" w:pos="1440"/>
        </w:tabs>
        <w:autoSpaceDE w:val="0"/>
        <w:autoSpaceDN w:val="0"/>
        <w:adjustRightInd w:val="0"/>
        <w:jc w:val="both"/>
        <w:rPr>
          <w:rFonts w:ascii="Times New Roman" w:hAnsi="Times New Roman" w:cs="Times New Roman"/>
          <w:color w:val="auto"/>
          <w:lang w:val="en-GB"/>
        </w:rPr>
      </w:pPr>
    </w:p>
    <w:p w:rsidR="00C67840" w:rsidRPr="00716467" w:rsidRDefault="00C67840" w:rsidP="00310784">
      <w:pPr>
        <w:keepNext/>
        <w:tabs>
          <w:tab w:val="left" w:pos="1440"/>
        </w:tabs>
        <w:autoSpaceDE w:val="0"/>
        <w:autoSpaceDN w:val="0"/>
        <w:adjustRightInd w:val="0"/>
        <w:jc w:val="both"/>
        <w:rPr>
          <w:rFonts w:ascii="Times New Roman" w:hAnsi="Times New Roman" w:cs="Times New Roman"/>
          <w:color w:val="auto"/>
          <w:lang w:val="en-GB"/>
        </w:rPr>
      </w:pPr>
      <w:r w:rsidRPr="00716467">
        <w:rPr>
          <w:rFonts w:ascii="Times New Roman" w:hAnsi="Times New Roman" w:cs="Times New Roman"/>
          <w:b/>
          <w:color w:val="auto"/>
          <w:lang w:val="en-GB"/>
        </w:rPr>
        <w:t xml:space="preserve">Art. </w:t>
      </w:r>
      <w:r w:rsidR="002B4F0B" w:rsidRPr="00716467">
        <w:rPr>
          <w:rFonts w:ascii="Times New Roman" w:hAnsi="Times New Roman" w:cs="Times New Roman"/>
          <w:b/>
          <w:color w:val="auto"/>
          <w:lang w:val="en-GB"/>
        </w:rPr>
        <w:t>5.</w:t>
      </w:r>
      <w:r w:rsidR="0089112B" w:rsidRPr="00716467">
        <w:rPr>
          <w:rFonts w:ascii="Times New Roman" w:hAnsi="Times New Roman" w:cs="Times New Roman"/>
          <w:b/>
          <w:color w:val="auto"/>
          <w:lang w:val="en-GB"/>
        </w:rPr>
        <w:t>9</w:t>
      </w:r>
      <w:r w:rsidR="007A23D8" w:rsidRPr="00716467">
        <w:rPr>
          <w:rFonts w:ascii="Times New Roman" w:hAnsi="Times New Roman" w:cs="Times New Roman"/>
          <w:b/>
          <w:color w:val="auto"/>
          <w:lang w:val="en-GB"/>
        </w:rPr>
        <w:t>.</w:t>
      </w:r>
      <w:r w:rsidR="007A23D8" w:rsidRPr="00716467">
        <w:rPr>
          <w:rFonts w:ascii="Times New Roman" w:hAnsi="Times New Roman" w:cs="Times New Roman"/>
          <w:color w:val="auto"/>
          <w:lang w:val="en-GB"/>
        </w:rPr>
        <w:t xml:space="preserve"> </w:t>
      </w:r>
      <w:r w:rsidR="00561AB4" w:rsidRPr="00716467">
        <w:rPr>
          <w:rFonts w:ascii="Times New Roman" w:hAnsi="Times New Roman" w:cs="Times New Roman"/>
          <w:color w:val="auto"/>
          <w:lang w:val="en-GB"/>
        </w:rPr>
        <w:t>When a certificate or diploma is proven to have been obtained by fraudulent means or in violation of the provisions of the Code of Ethics and university deontology, it may be annulled under the law.</w:t>
      </w:r>
    </w:p>
    <w:p w:rsidR="004A5B55" w:rsidRPr="00716467" w:rsidRDefault="004A5B55" w:rsidP="00310784">
      <w:pPr>
        <w:keepNext/>
        <w:tabs>
          <w:tab w:val="left" w:pos="1440"/>
        </w:tabs>
        <w:autoSpaceDE w:val="0"/>
        <w:autoSpaceDN w:val="0"/>
        <w:adjustRightInd w:val="0"/>
        <w:jc w:val="both"/>
        <w:rPr>
          <w:rFonts w:ascii="Times New Roman" w:hAnsi="Times New Roman" w:cs="Times New Roman"/>
          <w:color w:val="auto"/>
          <w:lang w:val="en-GB"/>
        </w:rPr>
      </w:pPr>
    </w:p>
    <w:p w:rsidR="0094615A" w:rsidRPr="00716467" w:rsidRDefault="004A5B55" w:rsidP="00310784">
      <w:pPr>
        <w:pStyle w:val="Bodytext1"/>
        <w:keepNext/>
        <w:shd w:val="clear" w:color="auto" w:fill="auto"/>
        <w:spacing w:line="240" w:lineRule="auto"/>
        <w:ind w:firstLine="0"/>
        <w:jc w:val="both"/>
        <w:rPr>
          <w:rFonts w:ascii="Times New Roman" w:cs="Times New Roman"/>
          <w:color w:val="auto"/>
          <w:sz w:val="24"/>
          <w:szCs w:val="24"/>
          <w:lang w:val="en-GB"/>
        </w:rPr>
      </w:pPr>
      <w:r w:rsidRPr="00716467">
        <w:rPr>
          <w:rFonts w:ascii="Times New Roman" w:cs="Times New Roman"/>
          <w:b/>
          <w:color w:val="auto"/>
          <w:sz w:val="24"/>
          <w:szCs w:val="24"/>
          <w:lang w:val="en-GB" w:eastAsia="ro-RO"/>
        </w:rPr>
        <w:t xml:space="preserve">Art. </w:t>
      </w:r>
      <w:r w:rsidR="00D342A3" w:rsidRPr="00716467">
        <w:rPr>
          <w:rFonts w:ascii="Times New Roman" w:cs="Times New Roman"/>
          <w:b/>
          <w:color w:val="auto"/>
          <w:sz w:val="24"/>
          <w:szCs w:val="24"/>
          <w:lang w:val="en-GB" w:eastAsia="ro-RO"/>
        </w:rPr>
        <w:t>5.</w:t>
      </w:r>
      <w:r w:rsidR="000D4F81" w:rsidRPr="00716467">
        <w:rPr>
          <w:rFonts w:ascii="Times New Roman" w:cs="Times New Roman"/>
          <w:b/>
          <w:color w:val="auto"/>
          <w:sz w:val="24"/>
          <w:szCs w:val="24"/>
          <w:lang w:val="en-GB" w:eastAsia="ro-RO"/>
        </w:rPr>
        <w:t>10</w:t>
      </w:r>
      <w:r w:rsidR="00D342A3" w:rsidRPr="00716467">
        <w:rPr>
          <w:rFonts w:ascii="Times New Roman" w:cs="Times New Roman"/>
          <w:b/>
          <w:color w:val="auto"/>
          <w:sz w:val="24"/>
          <w:szCs w:val="24"/>
          <w:lang w:val="en-GB" w:eastAsia="ro-RO"/>
        </w:rPr>
        <w:t>.</w:t>
      </w:r>
      <w:r w:rsidR="00D342A3" w:rsidRPr="00716467">
        <w:rPr>
          <w:rFonts w:ascii="Times New Roman" w:cs="Times New Roman"/>
          <w:color w:val="auto"/>
          <w:sz w:val="24"/>
          <w:szCs w:val="24"/>
          <w:lang w:val="en-GB" w:eastAsia="ro-RO"/>
        </w:rPr>
        <w:t xml:space="preserve"> </w:t>
      </w:r>
      <w:r w:rsidR="00561AB4" w:rsidRPr="00716467">
        <w:rPr>
          <w:rFonts w:ascii="Times New Roman" w:cs="Times New Roman"/>
          <w:color w:val="auto"/>
          <w:sz w:val="24"/>
          <w:szCs w:val="24"/>
          <w:lang w:val="en-GB"/>
        </w:rPr>
        <w:t>The provisions of this methodology apply starting with the academic year 2017/2018.</w:t>
      </w:r>
    </w:p>
    <w:p w:rsidR="0094615A" w:rsidRPr="00716467" w:rsidRDefault="0094615A" w:rsidP="00310784">
      <w:pPr>
        <w:pStyle w:val="Bodytext1"/>
        <w:keepNext/>
        <w:shd w:val="clear" w:color="auto" w:fill="auto"/>
        <w:spacing w:line="240" w:lineRule="auto"/>
        <w:ind w:firstLine="0"/>
        <w:jc w:val="both"/>
        <w:rPr>
          <w:rFonts w:ascii="Times New Roman" w:cs="Times New Roman"/>
          <w:color w:val="auto"/>
          <w:sz w:val="24"/>
          <w:szCs w:val="24"/>
          <w:lang w:val="en-GB" w:eastAsia="ro-RO"/>
        </w:rPr>
      </w:pPr>
    </w:p>
    <w:p w:rsidR="004A5B55" w:rsidRPr="00716467" w:rsidRDefault="000D4F81" w:rsidP="00EF1CA9">
      <w:pPr>
        <w:pStyle w:val="Bodytext1"/>
        <w:keepNext/>
        <w:shd w:val="clear" w:color="auto" w:fill="auto"/>
        <w:spacing w:line="240" w:lineRule="auto"/>
        <w:ind w:firstLine="0"/>
        <w:jc w:val="both"/>
        <w:rPr>
          <w:rFonts w:ascii="Times New Roman" w:cs="Times New Roman"/>
          <w:color w:val="auto"/>
          <w:sz w:val="24"/>
          <w:szCs w:val="24"/>
          <w:lang w:val="en-GB" w:eastAsia="ro-RO"/>
        </w:rPr>
      </w:pPr>
      <w:r w:rsidRPr="00716467">
        <w:rPr>
          <w:rFonts w:ascii="Times New Roman" w:cs="Times New Roman"/>
          <w:b/>
          <w:color w:val="auto"/>
          <w:sz w:val="24"/>
          <w:szCs w:val="24"/>
          <w:lang w:val="en-GB" w:eastAsia="ro-RO"/>
        </w:rPr>
        <w:t>Art. 5.11.</w:t>
      </w:r>
      <w:r w:rsidRPr="00716467">
        <w:rPr>
          <w:rFonts w:ascii="Times New Roman" w:cs="Times New Roman"/>
          <w:color w:val="auto"/>
          <w:sz w:val="24"/>
          <w:szCs w:val="24"/>
          <w:lang w:val="en-GB" w:eastAsia="ro-RO"/>
        </w:rPr>
        <w:t xml:space="preserve"> </w:t>
      </w:r>
      <w:r w:rsidR="00561AB4" w:rsidRPr="00716467">
        <w:rPr>
          <w:rFonts w:ascii="Times New Roman" w:cs="Times New Roman"/>
          <w:color w:val="auto"/>
          <w:sz w:val="24"/>
          <w:szCs w:val="24"/>
          <w:lang w:val="en-GB" w:eastAsia="ro-RO"/>
        </w:rPr>
        <w:t>This methodology was updated in January 2019 and endorsed in meeting of the Faculty of Economic Sciences Council of January 28, 2019.</w:t>
      </w:r>
    </w:p>
    <w:p w:rsidR="007137BB" w:rsidRPr="00716467" w:rsidRDefault="007137BB" w:rsidP="00310784">
      <w:pPr>
        <w:pStyle w:val="Bodytext1"/>
        <w:keepNext/>
        <w:shd w:val="clear" w:color="auto" w:fill="auto"/>
        <w:spacing w:line="240" w:lineRule="auto"/>
        <w:ind w:firstLine="0"/>
        <w:jc w:val="both"/>
        <w:rPr>
          <w:rFonts w:ascii="Times New Roman" w:cs="Times New Roman"/>
          <w:color w:val="auto"/>
          <w:sz w:val="24"/>
          <w:szCs w:val="24"/>
          <w:lang w:val="en-GB"/>
        </w:rPr>
      </w:pPr>
    </w:p>
    <w:p w:rsidR="007137BB" w:rsidRPr="00716467" w:rsidRDefault="007137BB" w:rsidP="007137BB">
      <w:pPr>
        <w:pStyle w:val="Bodytext1"/>
        <w:keepNext/>
        <w:shd w:val="clear" w:color="auto" w:fill="auto"/>
        <w:spacing w:line="240" w:lineRule="auto"/>
        <w:ind w:firstLine="0"/>
        <w:jc w:val="center"/>
        <w:rPr>
          <w:rFonts w:ascii="Times New Roman" w:cs="Times New Roman"/>
          <w:b/>
          <w:color w:val="auto"/>
          <w:sz w:val="24"/>
          <w:szCs w:val="24"/>
          <w:lang w:val="en-GB"/>
        </w:rPr>
      </w:pPr>
      <w:r w:rsidRPr="00716467">
        <w:rPr>
          <w:rFonts w:ascii="Times New Roman" w:cs="Times New Roman"/>
          <w:b/>
          <w:color w:val="auto"/>
          <w:sz w:val="24"/>
          <w:szCs w:val="24"/>
          <w:lang w:val="en-GB"/>
        </w:rPr>
        <w:t>DE</w:t>
      </w:r>
      <w:r w:rsidR="00561AB4" w:rsidRPr="00716467">
        <w:rPr>
          <w:rFonts w:ascii="Times New Roman" w:cs="Times New Roman"/>
          <w:b/>
          <w:color w:val="auto"/>
          <w:sz w:val="24"/>
          <w:szCs w:val="24"/>
          <w:lang w:val="en-GB"/>
        </w:rPr>
        <w:t>AN</w:t>
      </w:r>
      <w:r w:rsidRPr="00716467">
        <w:rPr>
          <w:rFonts w:ascii="Times New Roman" w:cs="Times New Roman"/>
          <w:b/>
          <w:color w:val="auto"/>
          <w:sz w:val="24"/>
          <w:szCs w:val="24"/>
          <w:lang w:val="en-GB"/>
        </w:rPr>
        <w:t>,</w:t>
      </w:r>
    </w:p>
    <w:p w:rsidR="007137BB" w:rsidRPr="00716467" w:rsidRDefault="007137BB" w:rsidP="007137BB">
      <w:pPr>
        <w:pStyle w:val="Bodytext1"/>
        <w:keepNext/>
        <w:shd w:val="clear" w:color="auto" w:fill="auto"/>
        <w:spacing w:line="240" w:lineRule="auto"/>
        <w:ind w:firstLine="0"/>
        <w:jc w:val="center"/>
        <w:rPr>
          <w:rFonts w:ascii="Times New Roman" w:cs="Times New Roman"/>
          <w:b/>
          <w:color w:val="auto"/>
          <w:sz w:val="24"/>
          <w:szCs w:val="24"/>
          <w:lang w:val="en-GB"/>
        </w:rPr>
      </w:pPr>
      <w:r w:rsidRPr="00716467">
        <w:rPr>
          <w:rFonts w:ascii="Times New Roman" w:cs="Times New Roman"/>
          <w:b/>
          <w:color w:val="auto"/>
          <w:sz w:val="24"/>
          <w:szCs w:val="24"/>
          <w:lang w:val="en-GB"/>
        </w:rPr>
        <w:t>Prof.univ.dr. Alina BĂDULESCU</w:t>
      </w:r>
    </w:p>
    <w:p w:rsidR="00B67D1B" w:rsidRPr="00716467" w:rsidRDefault="00B67D1B" w:rsidP="007137BB">
      <w:pPr>
        <w:pStyle w:val="Bodytext1"/>
        <w:keepNext/>
        <w:shd w:val="clear" w:color="auto" w:fill="auto"/>
        <w:spacing w:line="240" w:lineRule="auto"/>
        <w:ind w:firstLine="0"/>
        <w:jc w:val="center"/>
        <w:rPr>
          <w:rFonts w:ascii="Times New Roman" w:cs="Times New Roman"/>
          <w:b/>
          <w:color w:val="auto"/>
          <w:sz w:val="24"/>
          <w:szCs w:val="24"/>
          <w:lang w:val="en-GB"/>
        </w:rPr>
      </w:pPr>
    </w:p>
    <w:sectPr w:rsidR="00B67D1B" w:rsidRPr="00716467" w:rsidSect="00D5625A">
      <w:footerReference w:type="even" r:id="rId11"/>
      <w:footerReference w:type="default" r:id="rId12"/>
      <w:type w:val="continuous"/>
      <w:pgSz w:w="11905" w:h="16837"/>
      <w:pgMar w:top="1060" w:right="1571" w:bottom="851" w:left="1746" w:header="0" w:footer="51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5C3" w:rsidRDefault="00EA45C3">
      <w:r>
        <w:separator/>
      </w:r>
    </w:p>
  </w:endnote>
  <w:endnote w:type="continuationSeparator" w:id="1">
    <w:p w:rsidR="00EA45C3" w:rsidRDefault="00EA4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58" w:rsidRDefault="007F6F58" w:rsidP="00BB27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6F58" w:rsidRDefault="007F6F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58" w:rsidRPr="00D5625A" w:rsidRDefault="007F6F58" w:rsidP="00D5625A">
    <w:pPr>
      <w:pStyle w:val="Footer"/>
      <w:spacing w:before="120"/>
      <w:jc w:val="center"/>
      <w:rPr>
        <w:rFonts w:ascii="Times New Roman" w:hAnsi="Times New Roman" w:cs="Times New Roman"/>
        <w:sz w:val="20"/>
        <w:szCs w:val="20"/>
      </w:rPr>
    </w:pPr>
    <w:r w:rsidRPr="00D5625A">
      <w:rPr>
        <w:rFonts w:ascii="Times New Roman" w:hAnsi="Times New Roman" w:cs="Times New Roman"/>
        <w:sz w:val="20"/>
        <w:szCs w:val="20"/>
      </w:rPr>
      <w:t xml:space="preserve">Page </w:t>
    </w:r>
    <w:r w:rsidRPr="00D5625A">
      <w:rPr>
        <w:rFonts w:ascii="Times New Roman" w:hAnsi="Times New Roman" w:cs="Times New Roman"/>
        <w:bCs/>
        <w:sz w:val="20"/>
        <w:szCs w:val="20"/>
      </w:rPr>
      <w:fldChar w:fldCharType="begin"/>
    </w:r>
    <w:r w:rsidRPr="00D5625A">
      <w:rPr>
        <w:rFonts w:ascii="Times New Roman" w:hAnsi="Times New Roman" w:cs="Times New Roman"/>
        <w:bCs/>
        <w:sz w:val="20"/>
        <w:szCs w:val="20"/>
      </w:rPr>
      <w:instrText xml:space="preserve"> PAGE </w:instrText>
    </w:r>
    <w:r w:rsidRPr="00D5625A">
      <w:rPr>
        <w:rFonts w:ascii="Times New Roman" w:hAnsi="Times New Roman" w:cs="Times New Roman"/>
        <w:bCs/>
        <w:sz w:val="20"/>
        <w:szCs w:val="20"/>
      </w:rPr>
      <w:fldChar w:fldCharType="separate"/>
    </w:r>
    <w:r w:rsidR="008359F9">
      <w:rPr>
        <w:rFonts w:ascii="Times New Roman" w:hAnsi="Times New Roman" w:cs="Times New Roman"/>
        <w:bCs/>
        <w:noProof/>
        <w:sz w:val="20"/>
        <w:szCs w:val="20"/>
      </w:rPr>
      <w:t>1</w:t>
    </w:r>
    <w:r w:rsidRPr="00D5625A">
      <w:rPr>
        <w:rFonts w:ascii="Times New Roman" w:hAnsi="Times New Roman" w:cs="Times New Roman"/>
        <w:bCs/>
        <w:sz w:val="20"/>
        <w:szCs w:val="20"/>
      </w:rPr>
      <w:fldChar w:fldCharType="end"/>
    </w:r>
    <w:r w:rsidRPr="00D5625A">
      <w:rPr>
        <w:rFonts w:ascii="Times New Roman" w:hAnsi="Times New Roman" w:cs="Times New Roman"/>
        <w:sz w:val="20"/>
        <w:szCs w:val="20"/>
      </w:rPr>
      <w:t xml:space="preserve"> of </w:t>
    </w:r>
    <w:r w:rsidRPr="00D5625A">
      <w:rPr>
        <w:rFonts w:ascii="Times New Roman" w:hAnsi="Times New Roman" w:cs="Times New Roman"/>
        <w:bCs/>
        <w:sz w:val="20"/>
        <w:szCs w:val="20"/>
      </w:rPr>
      <w:fldChar w:fldCharType="begin"/>
    </w:r>
    <w:r w:rsidRPr="00D5625A">
      <w:rPr>
        <w:rFonts w:ascii="Times New Roman" w:hAnsi="Times New Roman" w:cs="Times New Roman"/>
        <w:bCs/>
        <w:sz w:val="20"/>
        <w:szCs w:val="20"/>
      </w:rPr>
      <w:instrText xml:space="preserve"> NUMPAGES  </w:instrText>
    </w:r>
    <w:r w:rsidRPr="00D5625A">
      <w:rPr>
        <w:rFonts w:ascii="Times New Roman" w:hAnsi="Times New Roman" w:cs="Times New Roman"/>
        <w:bCs/>
        <w:sz w:val="20"/>
        <w:szCs w:val="20"/>
      </w:rPr>
      <w:fldChar w:fldCharType="separate"/>
    </w:r>
    <w:r w:rsidR="008359F9">
      <w:rPr>
        <w:rFonts w:ascii="Times New Roman" w:hAnsi="Times New Roman" w:cs="Times New Roman"/>
        <w:bCs/>
        <w:noProof/>
        <w:sz w:val="20"/>
        <w:szCs w:val="20"/>
      </w:rPr>
      <w:t>14</w:t>
    </w:r>
    <w:r w:rsidRPr="00D5625A">
      <w:rPr>
        <w:rFonts w:ascii="Times New Roman" w:hAnsi="Times New Roman" w:cs="Times New Roman"/>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5C3" w:rsidRDefault="00EA45C3">
      <w:r>
        <w:separator/>
      </w:r>
    </w:p>
  </w:footnote>
  <w:footnote w:type="continuationSeparator" w:id="1">
    <w:p w:rsidR="00EA45C3" w:rsidRDefault="00EA4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B9B5B0"/>
    <w:multiLevelType w:val="hybridMultilevel"/>
    <w:tmpl w:val="76A899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ACDF22"/>
    <w:multiLevelType w:val="hybridMultilevel"/>
    <w:tmpl w:val="BE9ED8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B5BF511"/>
    <w:multiLevelType w:val="hybridMultilevel"/>
    <w:tmpl w:val="C5506A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562C065"/>
    <w:multiLevelType w:val="hybridMultilevel"/>
    <w:tmpl w:val="90E9EA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087650E"/>
    <w:multiLevelType w:val="hybridMultilevel"/>
    <w:tmpl w:val="186E76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21B6ED3"/>
    <w:multiLevelType w:val="hybridMultilevel"/>
    <w:tmpl w:val="AACCCC14"/>
    <w:lvl w:ilvl="0" w:tplc="FBBE5678">
      <w:start w:val="2"/>
      <w:numFmt w:val="bullet"/>
      <w:lvlText w:val="-"/>
      <w:lvlJc w:val="left"/>
      <w:pPr>
        <w:ind w:left="845" w:hanging="360"/>
      </w:pPr>
      <w:rPr>
        <w:rFonts w:ascii="Times New Roman" w:eastAsia="Arial Unicode MS" w:hAnsi="Times New Roman" w:cs="Times New Roman"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8">
    <w:nsid w:val="024419AA"/>
    <w:multiLevelType w:val="hybridMultilevel"/>
    <w:tmpl w:val="8C9A50D6"/>
    <w:lvl w:ilvl="0" w:tplc="FBBE5678">
      <w:start w:val="2"/>
      <w:numFmt w:val="bullet"/>
      <w:lvlText w:val="-"/>
      <w:lvlJc w:val="left"/>
      <w:pPr>
        <w:ind w:left="800" w:hanging="360"/>
      </w:pPr>
      <w:rPr>
        <w:rFonts w:ascii="Times New Roman" w:eastAsia="Arial Unicode MS"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nsid w:val="052057B9"/>
    <w:multiLevelType w:val="hybridMultilevel"/>
    <w:tmpl w:val="42E600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053B4773"/>
    <w:multiLevelType w:val="hybridMultilevel"/>
    <w:tmpl w:val="5F22FB16"/>
    <w:lvl w:ilvl="0" w:tplc="2A6A8F34">
      <w:numFmt w:val="bullet"/>
      <w:lvlText w:val="•"/>
      <w:lvlJc w:val="left"/>
      <w:pPr>
        <w:ind w:left="1800" w:hanging="360"/>
      </w:pPr>
      <w:rPr>
        <w:rFonts w:ascii="Times New Roman" w:eastAsia="Arial Unicode MS"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3AF5034"/>
    <w:multiLevelType w:val="hybridMultilevel"/>
    <w:tmpl w:val="579A3366"/>
    <w:lvl w:ilvl="0" w:tplc="FBBE5678">
      <w:start w:val="2"/>
      <w:numFmt w:val="bullet"/>
      <w:lvlText w:val="-"/>
      <w:lvlJc w:val="left"/>
      <w:pPr>
        <w:ind w:left="420" w:hanging="360"/>
      </w:pPr>
      <w:rPr>
        <w:rFonts w:ascii="Times New Roman" w:eastAsia="Arial Unicode MS"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15127F0B"/>
    <w:multiLevelType w:val="hybridMultilevel"/>
    <w:tmpl w:val="2AC4FDBA"/>
    <w:lvl w:ilvl="0" w:tplc="FBBE5678">
      <w:start w:val="2"/>
      <w:numFmt w:val="bullet"/>
      <w:lvlText w:val="-"/>
      <w:lvlJc w:val="left"/>
      <w:pPr>
        <w:ind w:left="1500" w:hanging="360"/>
      </w:pPr>
      <w:rPr>
        <w:rFonts w:ascii="Times New Roman" w:eastAsia="Arial Unicode MS"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16CC4ECD"/>
    <w:multiLevelType w:val="hybridMultilevel"/>
    <w:tmpl w:val="95E02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37903D6"/>
    <w:multiLevelType w:val="hybridMultilevel"/>
    <w:tmpl w:val="2BA0ED96"/>
    <w:lvl w:ilvl="0" w:tplc="9CC4BAF8">
      <w:start w:val="1"/>
      <w:numFmt w:val="lowerLetter"/>
      <w:lvlText w:val="%1)"/>
      <w:lvlJc w:val="left"/>
      <w:pPr>
        <w:ind w:left="440" w:hanging="360"/>
      </w:pPr>
      <w:rPr>
        <w:rFonts w:cs="Times New Roman"/>
      </w:rPr>
    </w:lvl>
    <w:lvl w:ilvl="1" w:tplc="04180019">
      <w:start w:val="1"/>
      <w:numFmt w:val="lowerLetter"/>
      <w:lvlText w:val="%2."/>
      <w:lvlJc w:val="left"/>
      <w:pPr>
        <w:ind w:left="1160" w:hanging="360"/>
      </w:pPr>
      <w:rPr>
        <w:rFonts w:cs="Times New Roman"/>
      </w:rPr>
    </w:lvl>
    <w:lvl w:ilvl="2" w:tplc="0418001B">
      <w:start w:val="1"/>
      <w:numFmt w:val="lowerRoman"/>
      <w:lvlText w:val="%3."/>
      <w:lvlJc w:val="right"/>
      <w:pPr>
        <w:ind w:left="1880" w:hanging="180"/>
      </w:pPr>
      <w:rPr>
        <w:rFonts w:cs="Times New Roman"/>
      </w:rPr>
    </w:lvl>
    <w:lvl w:ilvl="3" w:tplc="0418000F">
      <w:start w:val="1"/>
      <w:numFmt w:val="decimal"/>
      <w:lvlText w:val="%4."/>
      <w:lvlJc w:val="left"/>
      <w:pPr>
        <w:ind w:left="2600" w:hanging="360"/>
      </w:pPr>
      <w:rPr>
        <w:rFonts w:cs="Times New Roman"/>
      </w:rPr>
    </w:lvl>
    <w:lvl w:ilvl="4" w:tplc="04180019">
      <w:start w:val="1"/>
      <w:numFmt w:val="lowerLetter"/>
      <w:lvlText w:val="%5."/>
      <w:lvlJc w:val="left"/>
      <w:pPr>
        <w:ind w:left="3320" w:hanging="360"/>
      </w:pPr>
      <w:rPr>
        <w:rFonts w:cs="Times New Roman"/>
      </w:rPr>
    </w:lvl>
    <w:lvl w:ilvl="5" w:tplc="0418001B">
      <w:start w:val="1"/>
      <w:numFmt w:val="lowerRoman"/>
      <w:lvlText w:val="%6."/>
      <w:lvlJc w:val="right"/>
      <w:pPr>
        <w:ind w:left="4040" w:hanging="180"/>
      </w:pPr>
      <w:rPr>
        <w:rFonts w:cs="Times New Roman"/>
      </w:rPr>
    </w:lvl>
    <w:lvl w:ilvl="6" w:tplc="0418000F">
      <w:start w:val="1"/>
      <w:numFmt w:val="decimal"/>
      <w:lvlText w:val="%7."/>
      <w:lvlJc w:val="left"/>
      <w:pPr>
        <w:ind w:left="4760" w:hanging="360"/>
      </w:pPr>
      <w:rPr>
        <w:rFonts w:cs="Times New Roman"/>
      </w:rPr>
    </w:lvl>
    <w:lvl w:ilvl="7" w:tplc="04180019">
      <w:start w:val="1"/>
      <w:numFmt w:val="lowerLetter"/>
      <w:lvlText w:val="%8."/>
      <w:lvlJc w:val="left"/>
      <w:pPr>
        <w:ind w:left="5480" w:hanging="360"/>
      </w:pPr>
      <w:rPr>
        <w:rFonts w:cs="Times New Roman"/>
      </w:rPr>
    </w:lvl>
    <w:lvl w:ilvl="8" w:tplc="0418001B">
      <w:start w:val="1"/>
      <w:numFmt w:val="lowerRoman"/>
      <w:lvlText w:val="%9."/>
      <w:lvlJc w:val="right"/>
      <w:pPr>
        <w:ind w:left="6200" w:hanging="180"/>
      </w:pPr>
      <w:rPr>
        <w:rFonts w:cs="Times New Roman"/>
      </w:rPr>
    </w:lvl>
  </w:abstractNum>
  <w:abstractNum w:abstractNumId="15">
    <w:nsid w:val="269737E9"/>
    <w:multiLevelType w:val="hybridMultilevel"/>
    <w:tmpl w:val="69FAF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A2F01C6"/>
    <w:multiLevelType w:val="hybridMultilevel"/>
    <w:tmpl w:val="7DD27882"/>
    <w:lvl w:ilvl="0" w:tplc="04180001">
      <w:start w:val="1"/>
      <w:numFmt w:val="bullet"/>
      <w:lvlText w:val=""/>
      <w:lvlJc w:val="left"/>
      <w:pPr>
        <w:ind w:left="1080" w:hanging="360"/>
      </w:pPr>
      <w:rPr>
        <w:rFonts w:ascii="Symbol" w:hAnsi="Symbol" w:hint="default"/>
        <w:b/>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30001DCE"/>
    <w:multiLevelType w:val="multilevel"/>
    <w:tmpl w:val="31641C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6A64C6F"/>
    <w:multiLevelType w:val="singleLevel"/>
    <w:tmpl w:val="80DABDBE"/>
    <w:lvl w:ilvl="0">
      <w:start w:val="1"/>
      <w:numFmt w:val="decimal"/>
      <w:lvlText w:val="[%1]"/>
      <w:lvlJc w:val="left"/>
      <w:pPr>
        <w:tabs>
          <w:tab w:val="num" w:pos="360"/>
        </w:tabs>
        <w:ind w:left="360" w:hanging="360"/>
      </w:pPr>
      <w:rPr>
        <w:rFonts w:cs="Times New Roman"/>
        <w:b w:val="0"/>
        <w:i w:val="0"/>
        <w:sz w:val="24"/>
      </w:rPr>
    </w:lvl>
  </w:abstractNum>
  <w:abstractNum w:abstractNumId="19">
    <w:nsid w:val="3E4FBCFC"/>
    <w:multiLevelType w:val="hybridMultilevel"/>
    <w:tmpl w:val="1C1EB4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2AF735A"/>
    <w:multiLevelType w:val="multilevel"/>
    <w:tmpl w:val="0FC68B08"/>
    <w:lvl w:ilvl="0">
      <w:start w:val="1"/>
      <w:numFmt w:val="decimal"/>
      <w:lvlText w:val="%1."/>
      <w:lvlJc w:val="left"/>
      <w:pPr>
        <w:tabs>
          <w:tab w:val="num" w:pos="1095"/>
        </w:tabs>
        <w:ind w:left="1095" w:hanging="375"/>
      </w:pPr>
      <w:rPr>
        <w:rFonts w:cs="Times New Roman"/>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47C77380"/>
    <w:multiLevelType w:val="hybridMultilevel"/>
    <w:tmpl w:val="9D1492D0"/>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2">
    <w:nsid w:val="49803927"/>
    <w:multiLevelType w:val="hybridMultilevel"/>
    <w:tmpl w:val="8DEAE5F5"/>
    <w:lvl w:ilvl="0" w:tplc="FFFFFFFF">
      <w:start w:val="1"/>
      <w:numFmt w:val="ideographDigital"/>
      <w:lvlText w:val=""/>
      <w:lvlJc w:val="left"/>
    </w:lvl>
    <w:lvl w:ilvl="1" w:tplc="FFFFFFFF">
      <w:start w:val="1"/>
      <w:numFmt w:val="ideographDigital"/>
      <w:lvlText w:val=""/>
      <w:lvlJc w:val="left"/>
    </w:lvl>
    <w:lvl w:ilvl="2" w:tplc="202DC486">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19B7D73"/>
    <w:multiLevelType w:val="hybridMultilevel"/>
    <w:tmpl w:val="AD10AE82"/>
    <w:lvl w:ilvl="0" w:tplc="FBBE5678">
      <w:start w:val="2"/>
      <w:numFmt w:val="bullet"/>
      <w:lvlText w:val="-"/>
      <w:lvlJc w:val="left"/>
      <w:pPr>
        <w:ind w:left="420" w:hanging="360"/>
      </w:pPr>
      <w:rPr>
        <w:rFonts w:ascii="Times New Roman" w:eastAsia="Arial Unicode MS"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52793D43"/>
    <w:multiLevelType w:val="hybridMultilevel"/>
    <w:tmpl w:val="E604A99C"/>
    <w:lvl w:ilvl="0" w:tplc="FBBE5678">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9439BE"/>
    <w:multiLevelType w:val="hybridMultilevel"/>
    <w:tmpl w:val="EEEA4AB8"/>
    <w:lvl w:ilvl="0" w:tplc="C3ECEA30">
      <w:start w:val="1"/>
      <w:numFmt w:val="decimal"/>
      <w:lvlText w:val="%1."/>
      <w:lvlJc w:val="left"/>
      <w:pPr>
        <w:ind w:left="1080" w:hanging="360"/>
      </w:pPr>
      <w:rPr>
        <w:b/>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5DD20C77"/>
    <w:multiLevelType w:val="hybridMultilevel"/>
    <w:tmpl w:val="D904E9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63964BF"/>
    <w:multiLevelType w:val="hybridMultilevel"/>
    <w:tmpl w:val="7DC808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6517531"/>
    <w:multiLevelType w:val="hybridMultilevel"/>
    <w:tmpl w:val="30B61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F9733F5"/>
    <w:multiLevelType w:val="hybridMultilevel"/>
    <w:tmpl w:val="11B007E4"/>
    <w:lvl w:ilvl="0" w:tplc="6610C9CE">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752564FE"/>
    <w:multiLevelType w:val="hybridMultilevel"/>
    <w:tmpl w:val="3C54C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CB7C38"/>
    <w:multiLevelType w:val="hybridMultilevel"/>
    <w:tmpl w:val="420E70D4"/>
    <w:lvl w:ilvl="0" w:tplc="09509B66">
      <w:start w:val="1"/>
      <w:numFmt w:val="bullet"/>
      <w:lvlText w:val="-"/>
      <w:lvlJc w:val="left"/>
      <w:pPr>
        <w:ind w:left="800" w:hanging="360"/>
      </w:pPr>
      <w:rPr>
        <w:rFonts w:ascii="Times New Roman" w:eastAsia="Arial Unicode MS" w:hAnsi="Times New Roman" w:cs="Times New Roman" w:hint="default"/>
      </w:rPr>
    </w:lvl>
    <w:lvl w:ilvl="1" w:tplc="04180003">
      <w:start w:val="1"/>
      <w:numFmt w:val="bullet"/>
      <w:lvlText w:val="o"/>
      <w:lvlJc w:val="left"/>
      <w:pPr>
        <w:ind w:left="1520" w:hanging="360"/>
      </w:pPr>
      <w:rPr>
        <w:rFonts w:ascii="Courier New" w:hAnsi="Courier New" w:cs="Times New Roman" w:hint="default"/>
      </w:rPr>
    </w:lvl>
    <w:lvl w:ilvl="2" w:tplc="04180005">
      <w:start w:val="1"/>
      <w:numFmt w:val="bullet"/>
      <w:lvlText w:val=""/>
      <w:lvlJc w:val="left"/>
      <w:pPr>
        <w:ind w:left="2240" w:hanging="360"/>
      </w:pPr>
      <w:rPr>
        <w:rFonts w:ascii="Wingdings" w:hAnsi="Wingdings" w:hint="default"/>
      </w:rPr>
    </w:lvl>
    <w:lvl w:ilvl="3" w:tplc="04180001">
      <w:start w:val="1"/>
      <w:numFmt w:val="bullet"/>
      <w:lvlText w:val=""/>
      <w:lvlJc w:val="left"/>
      <w:pPr>
        <w:ind w:left="2960" w:hanging="360"/>
      </w:pPr>
      <w:rPr>
        <w:rFonts w:ascii="Symbol" w:hAnsi="Symbol" w:hint="default"/>
      </w:rPr>
    </w:lvl>
    <w:lvl w:ilvl="4" w:tplc="04180003">
      <w:start w:val="1"/>
      <w:numFmt w:val="bullet"/>
      <w:lvlText w:val="o"/>
      <w:lvlJc w:val="left"/>
      <w:pPr>
        <w:ind w:left="3680" w:hanging="360"/>
      </w:pPr>
      <w:rPr>
        <w:rFonts w:ascii="Courier New" w:hAnsi="Courier New" w:cs="Times New Roman" w:hint="default"/>
      </w:rPr>
    </w:lvl>
    <w:lvl w:ilvl="5" w:tplc="04180005">
      <w:start w:val="1"/>
      <w:numFmt w:val="bullet"/>
      <w:lvlText w:val=""/>
      <w:lvlJc w:val="left"/>
      <w:pPr>
        <w:ind w:left="4400" w:hanging="360"/>
      </w:pPr>
      <w:rPr>
        <w:rFonts w:ascii="Wingdings" w:hAnsi="Wingdings" w:hint="default"/>
      </w:rPr>
    </w:lvl>
    <w:lvl w:ilvl="6" w:tplc="04180001">
      <w:start w:val="1"/>
      <w:numFmt w:val="bullet"/>
      <w:lvlText w:val=""/>
      <w:lvlJc w:val="left"/>
      <w:pPr>
        <w:ind w:left="5120" w:hanging="360"/>
      </w:pPr>
      <w:rPr>
        <w:rFonts w:ascii="Symbol" w:hAnsi="Symbol" w:hint="default"/>
      </w:rPr>
    </w:lvl>
    <w:lvl w:ilvl="7" w:tplc="04180003">
      <w:start w:val="1"/>
      <w:numFmt w:val="bullet"/>
      <w:lvlText w:val="o"/>
      <w:lvlJc w:val="left"/>
      <w:pPr>
        <w:ind w:left="5840" w:hanging="360"/>
      </w:pPr>
      <w:rPr>
        <w:rFonts w:ascii="Courier New" w:hAnsi="Courier New" w:cs="Times New Roman" w:hint="default"/>
      </w:rPr>
    </w:lvl>
    <w:lvl w:ilvl="8" w:tplc="04180005">
      <w:start w:val="1"/>
      <w:numFmt w:val="bullet"/>
      <w:lvlText w:val=""/>
      <w:lvlJc w:val="left"/>
      <w:pPr>
        <w:ind w:left="6560" w:hanging="360"/>
      </w:pPr>
      <w:rPr>
        <w:rFonts w:ascii="Wingdings" w:hAnsi="Wingdings" w:hint="default"/>
      </w:rPr>
    </w:lvl>
  </w:abstractNum>
  <w:abstractNum w:abstractNumId="32">
    <w:nsid w:val="7A3C225C"/>
    <w:multiLevelType w:val="hybridMultilevel"/>
    <w:tmpl w:val="B90EEEE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3">
    <w:nsid w:val="7AAC5A73"/>
    <w:multiLevelType w:val="hybridMultilevel"/>
    <w:tmpl w:val="6B1E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C650183"/>
    <w:multiLevelType w:val="multilevel"/>
    <w:tmpl w:val="6A76BA54"/>
    <w:lvl w:ilvl="0">
      <w:start w:val="1"/>
      <w:numFmt w:val="lowerLetter"/>
      <w:lvlText w:val="%1)"/>
      <w:lvlJc w:val="left"/>
      <w:pPr>
        <w:tabs>
          <w:tab w:val="num" w:pos="1095"/>
        </w:tabs>
        <w:ind w:left="1095" w:hanging="375"/>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7EE5592E"/>
    <w:multiLevelType w:val="hybridMultilevel"/>
    <w:tmpl w:val="F84C41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6">
    <w:nsid w:val="7F106273"/>
    <w:multiLevelType w:val="hybridMultilevel"/>
    <w:tmpl w:val="645EF880"/>
    <w:lvl w:ilvl="0" w:tplc="6610C9CE">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5"/>
  </w:num>
  <w:num w:numId="3">
    <w:abstractNumId w:val="18"/>
  </w:num>
  <w:num w:numId="4">
    <w:abstractNumId w:val="23"/>
  </w:num>
  <w:num w:numId="5">
    <w:abstractNumId w:val="21"/>
  </w:num>
  <w:num w:numId="6">
    <w:abstractNumId w:val="25"/>
  </w:num>
  <w:num w:numId="7">
    <w:abstractNumId w:val="30"/>
  </w:num>
  <w:num w:numId="8">
    <w:abstractNumId w:val="16"/>
  </w:num>
  <w:num w:numId="9">
    <w:abstractNumId w:val="32"/>
  </w:num>
  <w:num w:numId="10">
    <w:abstractNumId w:val="29"/>
  </w:num>
  <w:num w:numId="11">
    <w:abstractNumId w:val="3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lvlOverride w:ilvl="2"/>
    <w:lvlOverride w:ilvl="3"/>
    <w:lvlOverride w:ilvl="4"/>
    <w:lvlOverride w:ilvl="5"/>
    <w:lvlOverride w:ilvl="6"/>
    <w:lvlOverride w:ilvl="7"/>
    <w:lvlOverride w:ilvl="8"/>
  </w:num>
  <w:num w:numId="14">
    <w:abstractNumId w:val="8"/>
  </w:num>
  <w:num w:numId="15">
    <w:abstractNumId w:val="12"/>
  </w:num>
  <w:num w:numId="16">
    <w:abstractNumId w:val="24"/>
  </w:num>
  <w:num w:numId="17">
    <w:abstractNumId w:val="11"/>
  </w:num>
  <w:num w:numId="18">
    <w:abstractNumId w:val="7"/>
  </w:num>
  <w:num w:numId="19">
    <w:abstractNumId w:val="33"/>
  </w:num>
  <w:num w:numId="20">
    <w:abstractNumId w:val="13"/>
  </w:num>
  <w:num w:numId="21">
    <w:abstractNumId w:val="15"/>
  </w:num>
  <w:num w:numId="22">
    <w:abstractNumId w:val="28"/>
  </w:num>
  <w:num w:numId="23">
    <w:abstractNumId w:val="20"/>
  </w:num>
  <w:num w:numId="24">
    <w:abstractNumId w:val="6"/>
  </w:num>
  <w:num w:numId="25">
    <w:abstractNumId w:val="34"/>
  </w:num>
  <w:num w:numId="26">
    <w:abstractNumId w:val="2"/>
  </w:num>
  <w:num w:numId="27">
    <w:abstractNumId w:val="22"/>
  </w:num>
  <w:num w:numId="28">
    <w:abstractNumId w:val="14"/>
  </w:num>
  <w:num w:numId="29">
    <w:abstractNumId w:val="9"/>
  </w:num>
  <w:num w:numId="30">
    <w:abstractNumId w:val="3"/>
  </w:num>
  <w:num w:numId="31">
    <w:abstractNumId w:val="0"/>
  </w:num>
  <w:num w:numId="32">
    <w:abstractNumId w:val="1"/>
  </w:num>
  <w:num w:numId="33">
    <w:abstractNumId w:val="19"/>
  </w:num>
  <w:num w:numId="34">
    <w:abstractNumId w:val="17"/>
  </w:num>
  <w:num w:numId="35">
    <w:abstractNumId w:val="35"/>
  </w:num>
  <w:num w:numId="36">
    <w:abstractNumId w:val="26"/>
  </w:num>
  <w:num w:numId="37">
    <w:abstractNumId w:val="27"/>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425"/>
  <w:doNotHyphenateCaps/>
  <w:drawingGridHorizontalSpacing w:val="181"/>
  <w:drawingGridVerticalSpacing w:val="181"/>
  <w:doNotShadeFormData/>
  <w:characterSpacingControl w:val="compressPunctuation"/>
  <w:hdrShapeDefaults>
    <o:shapedefaults v:ext="edit" spidmax="3074"/>
  </w:hdrShapeDefaults>
  <w:footnotePr>
    <w:footnote w:id="0"/>
    <w:footnote w:id="1"/>
  </w:footnotePr>
  <w:endnotePr>
    <w:endnote w:id="0"/>
    <w:endnote w:id="1"/>
  </w:endnotePr>
  <w:compat>
    <w:useFELayout/>
  </w:compat>
  <w:rsids>
    <w:rsidRoot w:val="00C3308C"/>
    <w:rsid w:val="0000002E"/>
    <w:rsid w:val="00001F56"/>
    <w:rsid w:val="00003595"/>
    <w:rsid w:val="000047B1"/>
    <w:rsid w:val="00006ECE"/>
    <w:rsid w:val="00010EFE"/>
    <w:rsid w:val="00010FE8"/>
    <w:rsid w:val="00017DB5"/>
    <w:rsid w:val="0002210B"/>
    <w:rsid w:val="0003051B"/>
    <w:rsid w:val="00033DBD"/>
    <w:rsid w:val="0003629C"/>
    <w:rsid w:val="000408A1"/>
    <w:rsid w:val="000430EC"/>
    <w:rsid w:val="00044366"/>
    <w:rsid w:val="00050046"/>
    <w:rsid w:val="000518E5"/>
    <w:rsid w:val="00062075"/>
    <w:rsid w:val="000666A0"/>
    <w:rsid w:val="00071BFA"/>
    <w:rsid w:val="00075379"/>
    <w:rsid w:val="0008195B"/>
    <w:rsid w:val="000823C8"/>
    <w:rsid w:val="00083AE5"/>
    <w:rsid w:val="000A0571"/>
    <w:rsid w:val="000A390A"/>
    <w:rsid w:val="000A3F9E"/>
    <w:rsid w:val="000A561D"/>
    <w:rsid w:val="000B1D2A"/>
    <w:rsid w:val="000B4E1C"/>
    <w:rsid w:val="000C363B"/>
    <w:rsid w:val="000C489E"/>
    <w:rsid w:val="000C52F6"/>
    <w:rsid w:val="000C5E2A"/>
    <w:rsid w:val="000C7E15"/>
    <w:rsid w:val="000D4F81"/>
    <w:rsid w:val="000D6A72"/>
    <w:rsid w:val="000E0B77"/>
    <w:rsid w:val="000F1A84"/>
    <w:rsid w:val="000F28BC"/>
    <w:rsid w:val="000F35B0"/>
    <w:rsid w:val="000F49F8"/>
    <w:rsid w:val="001007AA"/>
    <w:rsid w:val="00100BC7"/>
    <w:rsid w:val="00105E22"/>
    <w:rsid w:val="001076D5"/>
    <w:rsid w:val="00107729"/>
    <w:rsid w:val="00112B17"/>
    <w:rsid w:val="0011584D"/>
    <w:rsid w:val="001168C2"/>
    <w:rsid w:val="00116E8A"/>
    <w:rsid w:val="00117E47"/>
    <w:rsid w:val="001216EF"/>
    <w:rsid w:val="001252DD"/>
    <w:rsid w:val="001254E0"/>
    <w:rsid w:val="001275BF"/>
    <w:rsid w:val="001276E3"/>
    <w:rsid w:val="00134C5B"/>
    <w:rsid w:val="00140730"/>
    <w:rsid w:val="00140940"/>
    <w:rsid w:val="001462B8"/>
    <w:rsid w:val="00150B6D"/>
    <w:rsid w:val="001527F3"/>
    <w:rsid w:val="001602BB"/>
    <w:rsid w:val="0016063A"/>
    <w:rsid w:val="00162D98"/>
    <w:rsid w:val="001702C0"/>
    <w:rsid w:val="00171F9D"/>
    <w:rsid w:val="00172F78"/>
    <w:rsid w:val="0017398B"/>
    <w:rsid w:val="00180575"/>
    <w:rsid w:val="001809A7"/>
    <w:rsid w:val="00182297"/>
    <w:rsid w:val="00183936"/>
    <w:rsid w:val="0019001A"/>
    <w:rsid w:val="00190BF0"/>
    <w:rsid w:val="00191A5B"/>
    <w:rsid w:val="00192342"/>
    <w:rsid w:val="00194CF6"/>
    <w:rsid w:val="001A332D"/>
    <w:rsid w:val="001A4319"/>
    <w:rsid w:val="001A49BF"/>
    <w:rsid w:val="001B00F6"/>
    <w:rsid w:val="001B32A6"/>
    <w:rsid w:val="001B56AC"/>
    <w:rsid w:val="001B5AE9"/>
    <w:rsid w:val="001C78F7"/>
    <w:rsid w:val="001D1402"/>
    <w:rsid w:val="001D1EE3"/>
    <w:rsid w:val="001D2A07"/>
    <w:rsid w:val="001D3AF1"/>
    <w:rsid w:val="001D7E56"/>
    <w:rsid w:val="001E28A3"/>
    <w:rsid w:val="001E6576"/>
    <w:rsid w:val="001F31B7"/>
    <w:rsid w:val="001F5D23"/>
    <w:rsid w:val="002030A7"/>
    <w:rsid w:val="002032F5"/>
    <w:rsid w:val="002042F4"/>
    <w:rsid w:val="002066EF"/>
    <w:rsid w:val="00206F26"/>
    <w:rsid w:val="00210387"/>
    <w:rsid w:val="00212D39"/>
    <w:rsid w:val="00214BCB"/>
    <w:rsid w:val="0021748A"/>
    <w:rsid w:val="002216B4"/>
    <w:rsid w:val="0022460F"/>
    <w:rsid w:val="00226843"/>
    <w:rsid w:val="00227F62"/>
    <w:rsid w:val="00230DE7"/>
    <w:rsid w:val="002320CB"/>
    <w:rsid w:val="00233CDE"/>
    <w:rsid w:val="0023500D"/>
    <w:rsid w:val="00244637"/>
    <w:rsid w:val="00245FFD"/>
    <w:rsid w:val="00247F1F"/>
    <w:rsid w:val="002563F0"/>
    <w:rsid w:val="00260993"/>
    <w:rsid w:val="00267910"/>
    <w:rsid w:val="00274014"/>
    <w:rsid w:val="00274950"/>
    <w:rsid w:val="00276A4F"/>
    <w:rsid w:val="00276D74"/>
    <w:rsid w:val="002771CE"/>
    <w:rsid w:val="00281968"/>
    <w:rsid w:val="002820EE"/>
    <w:rsid w:val="0028353A"/>
    <w:rsid w:val="002941D1"/>
    <w:rsid w:val="0029456C"/>
    <w:rsid w:val="00294710"/>
    <w:rsid w:val="002A1F75"/>
    <w:rsid w:val="002A2191"/>
    <w:rsid w:val="002B1310"/>
    <w:rsid w:val="002B3832"/>
    <w:rsid w:val="002B4F0B"/>
    <w:rsid w:val="002B5352"/>
    <w:rsid w:val="002B5DCC"/>
    <w:rsid w:val="002B67D9"/>
    <w:rsid w:val="002C008C"/>
    <w:rsid w:val="002C49E0"/>
    <w:rsid w:val="002C5E2D"/>
    <w:rsid w:val="002C6339"/>
    <w:rsid w:val="002C6DD2"/>
    <w:rsid w:val="002D0BE7"/>
    <w:rsid w:val="002D2821"/>
    <w:rsid w:val="002D409A"/>
    <w:rsid w:val="002D4190"/>
    <w:rsid w:val="002D5283"/>
    <w:rsid w:val="002E6E5A"/>
    <w:rsid w:val="002E6ECE"/>
    <w:rsid w:val="002E7A26"/>
    <w:rsid w:val="002F10A5"/>
    <w:rsid w:val="002F2317"/>
    <w:rsid w:val="002F6D7F"/>
    <w:rsid w:val="002F70C2"/>
    <w:rsid w:val="002F7CAA"/>
    <w:rsid w:val="00302885"/>
    <w:rsid w:val="00303A4D"/>
    <w:rsid w:val="00303B0B"/>
    <w:rsid w:val="00306B99"/>
    <w:rsid w:val="00310784"/>
    <w:rsid w:val="00313032"/>
    <w:rsid w:val="00314B70"/>
    <w:rsid w:val="003164FF"/>
    <w:rsid w:val="00316688"/>
    <w:rsid w:val="00316F4A"/>
    <w:rsid w:val="0032055A"/>
    <w:rsid w:val="00320D6B"/>
    <w:rsid w:val="0032125F"/>
    <w:rsid w:val="00321AE0"/>
    <w:rsid w:val="00321C1C"/>
    <w:rsid w:val="00321DF6"/>
    <w:rsid w:val="0033618C"/>
    <w:rsid w:val="003373FC"/>
    <w:rsid w:val="00343F49"/>
    <w:rsid w:val="00352BF0"/>
    <w:rsid w:val="003633F3"/>
    <w:rsid w:val="0036363A"/>
    <w:rsid w:val="0036405A"/>
    <w:rsid w:val="00365E08"/>
    <w:rsid w:val="00366F84"/>
    <w:rsid w:val="003705FB"/>
    <w:rsid w:val="003722DC"/>
    <w:rsid w:val="00374FDF"/>
    <w:rsid w:val="00375311"/>
    <w:rsid w:val="00377DB4"/>
    <w:rsid w:val="00377E82"/>
    <w:rsid w:val="003845C3"/>
    <w:rsid w:val="0038614A"/>
    <w:rsid w:val="003935F6"/>
    <w:rsid w:val="00393F02"/>
    <w:rsid w:val="00396BA2"/>
    <w:rsid w:val="003A0185"/>
    <w:rsid w:val="003A2B57"/>
    <w:rsid w:val="003A665A"/>
    <w:rsid w:val="003A67BE"/>
    <w:rsid w:val="003A6BA1"/>
    <w:rsid w:val="003B109B"/>
    <w:rsid w:val="003B2A1F"/>
    <w:rsid w:val="003B539E"/>
    <w:rsid w:val="003B58B5"/>
    <w:rsid w:val="003C0026"/>
    <w:rsid w:val="003C0B18"/>
    <w:rsid w:val="003C30E2"/>
    <w:rsid w:val="003C5300"/>
    <w:rsid w:val="003C77B6"/>
    <w:rsid w:val="003D019C"/>
    <w:rsid w:val="003E099F"/>
    <w:rsid w:val="003E2EC6"/>
    <w:rsid w:val="003E3F1C"/>
    <w:rsid w:val="003E41E6"/>
    <w:rsid w:val="003E756B"/>
    <w:rsid w:val="003F04A5"/>
    <w:rsid w:val="003F3A00"/>
    <w:rsid w:val="003F44ED"/>
    <w:rsid w:val="00404B7A"/>
    <w:rsid w:val="0040667E"/>
    <w:rsid w:val="004104B0"/>
    <w:rsid w:val="0041222E"/>
    <w:rsid w:val="00416D1A"/>
    <w:rsid w:val="004247C2"/>
    <w:rsid w:val="004261F4"/>
    <w:rsid w:val="004320FF"/>
    <w:rsid w:val="00432A86"/>
    <w:rsid w:val="004351EE"/>
    <w:rsid w:val="00444850"/>
    <w:rsid w:val="00446653"/>
    <w:rsid w:val="00452BDA"/>
    <w:rsid w:val="00457B0E"/>
    <w:rsid w:val="00457CBB"/>
    <w:rsid w:val="00463A74"/>
    <w:rsid w:val="004647BD"/>
    <w:rsid w:val="0047077C"/>
    <w:rsid w:val="004756B9"/>
    <w:rsid w:val="00485F43"/>
    <w:rsid w:val="004A4340"/>
    <w:rsid w:val="004A44D7"/>
    <w:rsid w:val="004A48A4"/>
    <w:rsid w:val="004A4AD5"/>
    <w:rsid w:val="004A5B55"/>
    <w:rsid w:val="004A7BBA"/>
    <w:rsid w:val="004B38DC"/>
    <w:rsid w:val="004B4A7F"/>
    <w:rsid w:val="004C197F"/>
    <w:rsid w:val="004C3F60"/>
    <w:rsid w:val="004D3153"/>
    <w:rsid w:val="004D4C9D"/>
    <w:rsid w:val="004D5B84"/>
    <w:rsid w:val="004D6C52"/>
    <w:rsid w:val="004D7259"/>
    <w:rsid w:val="004D7605"/>
    <w:rsid w:val="004E0493"/>
    <w:rsid w:val="004E175A"/>
    <w:rsid w:val="004E2DA2"/>
    <w:rsid w:val="004F52E3"/>
    <w:rsid w:val="00503A6E"/>
    <w:rsid w:val="0050755D"/>
    <w:rsid w:val="00512067"/>
    <w:rsid w:val="00514C28"/>
    <w:rsid w:val="005233A5"/>
    <w:rsid w:val="005351A5"/>
    <w:rsid w:val="00535316"/>
    <w:rsid w:val="00555CC5"/>
    <w:rsid w:val="005602FD"/>
    <w:rsid w:val="00561AB4"/>
    <w:rsid w:val="00563C4A"/>
    <w:rsid w:val="00572401"/>
    <w:rsid w:val="0057357D"/>
    <w:rsid w:val="00575934"/>
    <w:rsid w:val="00576578"/>
    <w:rsid w:val="00580F9A"/>
    <w:rsid w:val="00585493"/>
    <w:rsid w:val="005860C9"/>
    <w:rsid w:val="00586A45"/>
    <w:rsid w:val="00591657"/>
    <w:rsid w:val="0059523D"/>
    <w:rsid w:val="00597CA3"/>
    <w:rsid w:val="005A1DFB"/>
    <w:rsid w:val="005A6569"/>
    <w:rsid w:val="005B1C45"/>
    <w:rsid w:val="005B723F"/>
    <w:rsid w:val="005B7245"/>
    <w:rsid w:val="005C2957"/>
    <w:rsid w:val="005C7A14"/>
    <w:rsid w:val="005D0204"/>
    <w:rsid w:val="005D34FC"/>
    <w:rsid w:val="005E1755"/>
    <w:rsid w:val="005F27CB"/>
    <w:rsid w:val="00600624"/>
    <w:rsid w:val="00601AE2"/>
    <w:rsid w:val="006037C3"/>
    <w:rsid w:val="00606A41"/>
    <w:rsid w:val="00610B51"/>
    <w:rsid w:val="006155AC"/>
    <w:rsid w:val="00615DAE"/>
    <w:rsid w:val="00623EDE"/>
    <w:rsid w:val="006244B9"/>
    <w:rsid w:val="00632129"/>
    <w:rsid w:val="00636EC4"/>
    <w:rsid w:val="00637141"/>
    <w:rsid w:val="00637EAD"/>
    <w:rsid w:val="00640730"/>
    <w:rsid w:val="00640819"/>
    <w:rsid w:val="00643456"/>
    <w:rsid w:val="00647372"/>
    <w:rsid w:val="006473EF"/>
    <w:rsid w:val="006475F5"/>
    <w:rsid w:val="00653A8F"/>
    <w:rsid w:val="00654C6F"/>
    <w:rsid w:val="00655B13"/>
    <w:rsid w:val="00661FF2"/>
    <w:rsid w:val="00663673"/>
    <w:rsid w:val="00666042"/>
    <w:rsid w:val="00671CD6"/>
    <w:rsid w:val="00671D3D"/>
    <w:rsid w:val="006734EA"/>
    <w:rsid w:val="0067595D"/>
    <w:rsid w:val="00686CD6"/>
    <w:rsid w:val="00691AFC"/>
    <w:rsid w:val="006926FD"/>
    <w:rsid w:val="006936E4"/>
    <w:rsid w:val="006A19A9"/>
    <w:rsid w:val="006A2B6D"/>
    <w:rsid w:val="006A591C"/>
    <w:rsid w:val="006A5EF8"/>
    <w:rsid w:val="006A6597"/>
    <w:rsid w:val="006B323B"/>
    <w:rsid w:val="006B3458"/>
    <w:rsid w:val="006B3E06"/>
    <w:rsid w:val="006B6664"/>
    <w:rsid w:val="006B7899"/>
    <w:rsid w:val="006C0FBB"/>
    <w:rsid w:val="006C147B"/>
    <w:rsid w:val="006E244D"/>
    <w:rsid w:val="006E6FF4"/>
    <w:rsid w:val="006F0596"/>
    <w:rsid w:val="006F427D"/>
    <w:rsid w:val="006F4768"/>
    <w:rsid w:val="006F706B"/>
    <w:rsid w:val="006F7A29"/>
    <w:rsid w:val="006F7C6E"/>
    <w:rsid w:val="006F7F61"/>
    <w:rsid w:val="00701212"/>
    <w:rsid w:val="00711D83"/>
    <w:rsid w:val="007137BB"/>
    <w:rsid w:val="007138E1"/>
    <w:rsid w:val="00713D66"/>
    <w:rsid w:val="00716467"/>
    <w:rsid w:val="00721609"/>
    <w:rsid w:val="00723228"/>
    <w:rsid w:val="007263EC"/>
    <w:rsid w:val="00726466"/>
    <w:rsid w:val="007341D8"/>
    <w:rsid w:val="00734BEE"/>
    <w:rsid w:val="007358B5"/>
    <w:rsid w:val="007367D6"/>
    <w:rsid w:val="0074392A"/>
    <w:rsid w:val="00743BAB"/>
    <w:rsid w:val="0074773E"/>
    <w:rsid w:val="00752771"/>
    <w:rsid w:val="007562A6"/>
    <w:rsid w:val="00761054"/>
    <w:rsid w:val="0076793B"/>
    <w:rsid w:val="00770C34"/>
    <w:rsid w:val="00773A95"/>
    <w:rsid w:val="00783421"/>
    <w:rsid w:val="007853D8"/>
    <w:rsid w:val="0078543C"/>
    <w:rsid w:val="00785C7B"/>
    <w:rsid w:val="007861D9"/>
    <w:rsid w:val="007869E8"/>
    <w:rsid w:val="0078742F"/>
    <w:rsid w:val="007903B4"/>
    <w:rsid w:val="007925C8"/>
    <w:rsid w:val="0079406A"/>
    <w:rsid w:val="00797C63"/>
    <w:rsid w:val="007A23D8"/>
    <w:rsid w:val="007A45A0"/>
    <w:rsid w:val="007A4EBC"/>
    <w:rsid w:val="007A6470"/>
    <w:rsid w:val="007A6EE7"/>
    <w:rsid w:val="007B30C7"/>
    <w:rsid w:val="007B35D7"/>
    <w:rsid w:val="007C2982"/>
    <w:rsid w:val="007D3193"/>
    <w:rsid w:val="007D7AF9"/>
    <w:rsid w:val="007E7ED4"/>
    <w:rsid w:val="007F06BC"/>
    <w:rsid w:val="007F121A"/>
    <w:rsid w:val="007F1365"/>
    <w:rsid w:val="007F33A0"/>
    <w:rsid w:val="007F6F58"/>
    <w:rsid w:val="00800701"/>
    <w:rsid w:val="008025EC"/>
    <w:rsid w:val="008104E4"/>
    <w:rsid w:val="00810AE5"/>
    <w:rsid w:val="0081306F"/>
    <w:rsid w:val="00813073"/>
    <w:rsid w:val="00815282"/>
    <w:rsid w:val="0081756C"/>
    <w:rsid w:val="00822663"/>
    <w:rsid w:val="008242FA"/>
    <w:rsid w:val="008267A8"/>
    <w:rsid w:val="00826A7A"/>
    <w:rsid w:val="00830DF6"/>
    <w:rsid w:val="00832A1D"/>
    <w:rsid w:val="008359F9"/>
    <w:rsid w:val="00844416"/>
    <w:rsid w:val="0084455E"/>
    <w:rsid w:val="00846794"/>
    <w:rsid w:val="008471AB"/>
    <w:rsid w:val="008478BE"/>
    <w:rsid w:val="00851848"/>
    <w:rsid w:val="008542D6"/>
    <w:rsid w:val="00857883"/>
    <w:rsid w:val="00861D7B"/>
    <w:rsid w:val="00862D9A"/>
    <w:rsid w:val="00865FB8"/>
    <w:rsid w:val="00870CE9"/>
    <w:rsid w:val="00873440"/>
    <w:rsid w:val="00875B23"/>
    <w:rsid w:val="00876F45"/>
    <w:rsid w:val="008828EB"/>
    <w:rsid w:val="008847F5"/>
    <w:rsid w:val="008858E6"/>
    <w:rsid w:val="00885EA4"/>
    <w:rsid w:val="00886EBE"/>
    <w:rsid w:val="0089112B"/>
    <w:rsid w:val="008917F1"/>
    <w:rsid w:val="00892D7C"/>
    <w:rsid w:val="00893196"/>
    <w:rsid w:val="00894487"/>
    <w:rsid w:val="008975FE"/>
    <w:rsid w:val="008A1A8F"/>
    <w:rsid w:val="008A3A67"/>
    <w:rsid w:val="008A45ED"/>
    <w:rsid w:val="008A61EB"/>
    <w:rsid w:val="008A728C"/>
    <w:rsid w:val="008A7764"/>
    <w:rsid w:val="008B1851"/>
    <w:rsid w:val="008B21FE"/>
    <w:rsid w:val="008B4E4B"/>
    <w:rsid w:val="008B7AC3"/>
    <w:rsid w:val="008C19BE"/>
    <w:rsid w:val="008C2296"/>
    <w:rsid w:val="008C45ED"/>
    <w:rsid w:val="008C5421"/>
    <w:rsid w:val="008C542C"/>
    <w:rsid w:val="008D28B8"/>
    <w:rsid w:val="008D40F7"/>
    <w:rsid w:val="008D4AD6"/>
    <w:rsid w:val="008D61FC"/>
    <w:rsid w:val="008D64EE"/>
    <w:rsid w:val="008D6D88"/>
    <w:rsid w:val="008D6DC6"/>
    <w:rsid w:val="008E06A0"/>
    <w:rsid w:val="008E32DC"/>
    <w:rsid w:val="008E5E6A"/>
    <w:rsid w:val="008E65D3"/>
    <w:rsid w:val="008E744D"/>
    <w:rsid w:val="008F4FBC"/>
    <w:rsid w:val="009044BD"/>
    <w:rsid w:val="00904558"/>
    <w:rsid w:val="00917162"/>
    <w:rsid w:val="00926E48"/>
    <w:rsid w:val="00931F71"/>
    <w:rsid w:val="0093404F"/>
    <w:rsid w:val="0093762E"/>
    <w:rsid w:val="00942046"/>
    <w:rsid w:val="00945137"/>
    <w:rsid w:val="0094615A"/>
    <w:rsid w:val="00947566"/>
    <w:rsid w:val="009559D5"/>
    <w:rsid w:val="00955C84"/>
    <w:rsid w:val="00957A8B"/>
    <w:rsid w:val="00957D22"/>
    <w:rsid w:val="00964D9D"/>
    <w:rsid w:val="00967E37"/>
    <w:rsid w:val="00970554"/>
    <w:rsid w:val="00973922"/>
    <w:rsid w:val="00973CA0"/>
    <w:rsid w:val="009815A4"/>
    <w:rsid w:val="00983EB5"/>
    <w:rsid w:val="009867A9"/>
    <w:rsid w:val="009918F1"/>
    <w:rsid w:val="00992CB5"/>
    <w:rsid w:val="00994A5D"/>
    <w:rsid w:val="00995526"/>
    <w:rsid w:val="00996314"/>
    <w:rsid w:val="00996BA1"/>
    <w:rsid w:val="00996C40"/>
    <w:rsid w:val="00997485"/>
    <w:rsid w:val="00997A94"/>
    <w:rsid w:val="009A1F71"/>
    <w:rsid w:val="009A30BF"/>
    <w:rsid w:val="009B23DB"/>
    <w:rsid w:val="009B3B38"/>
    <w:rsid w:val="009B421C"/>
    <w:rsid w:val="009B4565"/>
    <w:rsid w:val="009B4BE8"/>
    <w:rsid w:val="009B5893"/>
    <w:rsid w:val="009B6DF4"/>
    <w:rsid w:val="009C0F87"/>
    <w:rsid w:val="009C6332"/>
    <w:rsid w:val="009C7FF3"/>
    <w:rsid w:val="009D05EF"/>
    <w:rsid w:val="009D2FD6"/>
    <w:rsid w:val="009D3124"/>
    <w:rsid w:val="009D347F"/>
    <w:rsid w:val="009E44A7"/>
    <w:rsid w:val="009E4DAA"/>
    <w:rsid w:val="009E673A"/>
    <w:rsid w:val="009F28C1"/>
    <w:rsid w:val="00A00611"/>
    <w:rsid w:val="00A00EA0"/>
    <w:rsid w:val="00A017A5"/>
    <w:rsid w:val="00A02ACC"/>
    <w:rsid w:val="00A0339F"/>
    <w:rsid w:val="00A0652E"/>
    <w:rsid w:val="00A14325"/>
    <w:rsid w:val="00A21C5D"/>
    <w:rsid w:val="00A27A9E"/>
    <w:rsid w:val="00A30A83"/>
    <w:rsid w:val="00A33127"/>
    <w:rsid w:val="00A33AF2"/>
    <w:rsid w:val="00A3625A"/>
    <w:rsid w:val="00A37FCE"/>
    <w:rsid w:val="00A42FBC"/>
    <w:rsid w:val="00A436BA"/>
    <w:rsid w:val="00A4578B"/>
    <w:rsid w:val="00A50EB5"/>
    <w:rsid w:val="00A55701"/>
    <w:rsid w:val="00A60059"/>
    <w:rsid w:val="00A61F1C"/>
    <w:rsid w:val="00A64ACB"/>
    <w:rsid w:val="00A70675"/>
    <w:rsid w:val="00A73786"/>
    <w:rsid w:val="00A75E01"/>
    <w:rsid w:val="00A77B13"/>
    <w:rsid w:val="00A81E9D"/>
    <w:rsid w:val="00A84D48"/>
    <w:rsid w:val="00A939B6"/>
    <w:rsid w:val="00A96252"/>
    <w:rsid w:val="00AA10AC"/>
    <w:rsid w:val="00AA53D3"/>
    <w:rsid w:val="00AA57AF"/>
    <w:rsid w:val="00AA6090"/>
    <w:rsid w:val="00AA6A98"/>
    <w:rsid w:val="00AB1A10"/>
    <w:rsid w:val="00AB3EEE"/>
    <w:rsid w:val="00AB5938"/>
    <w:rsid w:val="00AC67C9"/>
    <w:rsid w:val="00AD0333"/>
    <w:rsid w:val="00AD1313"/>
    <w:rsid w:val="00AE1850"/>
    <w:rsid w:val="00AE3549"/>
    <w:rsid w:val="00AF18E7"/>
    <w:rsid w:val="00AF5E2E"/>
    <w:rsid w:val="00B006DF"/>
    <w:rsid w:val="00B00C2E"/>
    <w:rsid w:val="00B10336"/>
    <w:rsid w:val="00B12D7D"/>
    <w:rsid w:val="00B13891"/>
    <w:rsid w:val="00B142BC"/>
    <w:rsid w:val="00B1469F"/>
    <w:rsid w:val="00B25FA8"/>
    <w:rsid w:val="00B3716C"/>
    <w:rsid w:val="00B4212F"/>
    <w:rsid w:val="00B4368E"/>
    <w:rsid w:val="00B43D3F"/>
    <w:rsid w:val="00B440B5"/>
    <w:rsid w:val="00B5488B"/>
    <w:rsid w:val="00B57E77"/>
    <w:rsid w:val="00B63814"/>
    <w:rsid w:val="00B63C95"/>
    <w:rsid w:val="00B64FD6"/>
    <w:rsid w:val="00B6587F"/>
    <w:rsid w:val="00B67D1B"/>
    <w:rsid w:val="00B7065E"/>
    <w:rsid w:val="00B71587"/>
    <w:rsid w:val="00B74DA0"/>
    <w:rsid w:val="00B80961"/>
    <w:rsid w:val="00B85F14"/>
    <w:rsid w:val="00B87A0F"/>
    <w:rsid w:val="00B92E21"/>
    <w:rsid w:val="00B9333B"/>
    <w:rsid w:val="00B94D2D"/>
    <w:rsid w:val="00B96A26"/>
    <w:rsid w:val="00BA040F"/>
    <w:rsid w:val="00BA1A3F"/>
    <w:rsid w:val="00BA1ACF"/>
    <w:rsid w:val="00BA7833"/>
    <w:rsid w:val="00BB14F1"/>
    <w:rsid w:val="00BB2774"/>
    <w:rsid w:val="00BB406F"/>
    <w:rsid w:val="00BB45A2"/>
    <w:rsid w:val="00BB5A86"/>
    <w:rsid w:val="00BC3551"/>
    <w:rsid w:val="00BC3F67"/>
    <w:rsid w:val="00BD7EE3"/>
    <w:rsid w:val="00BE280E"/>
    <w:rsid w:val="00BE4324"/>
    <w:rsid w:val="00BF1A65"/>
    <w:rsid w:val="00C00FA6"/>
    <w:rsid w:val="00C07376"/>
    <w:rsid w:val="00C07F7C"/>
    <w:rsid w:val="00C10FB3"/>
    <w:rsid w:val="00C2685E"/>
    <w:rsid w:val="00C313E1"/>
    <w:rsid w:val="00C3308C"/>
    <w:rsid w:val="00C356CB"/>
    <w:rsid w:val="00C40A5A"/>
    <w:rsid w:val="00C40E8B"/>
    <w:rsid w:val="00C47A1D"/>
    <w:rsid w:val="00C5367E"/>
    <w:rsid w:val="00C63145"/>
    <w:rsid w:val="00C67840"/>
    <w:rsid w:val="00C75F4F"/>
    <w:rsid w:val="00C801FA"/>
    <w:rsid w:val="00C91215"/>
    <w:rsid w:val="00C946C5"/>
    <w:rsid w:val="00C94CBF"/>
    <w:rsid w:val="00C9572E"/>
    <w:rsid w:val="00CA5B4E"/>
    <w:rsid w:val="00CA5EE6"/>
    <w:rsid w:val="00CB1F31"/>
    <w:rsid w:val="00CB53D0"/>
    <w:rsid w:val="00CC0600"/>
    <w:rsid w:val="00CC0A1A"/>
    <w:rsid w:val="00CC3A40"/>
    <w:rsid w:val="00CC7814"/>
    <w:rsid w:val="00CD1A85"/>
    <w:rsid w:val="00CD2FF0"/>
    <w:rsid w:val="00CD56F7"/>
    <w:rsid w:val="00CE3C00"/>
    <w:rsid w:val="00CE47DF"/>
    <w:rsid w:val="00CF1AF7"/>
    <w:rsid w:val="00CF27B0"/>
    <w:rsid w:val="00CF366E"/>
    <w:rsid w:val="00CF7349"/>
    <w:rsid w:val="00D0187D"/>
    <w:rsid w:val="00D061A6"/>
    <w:rsid w:val="00D12583"/>
    <w:rsid w:val="00D1698B"/>
    <w:rsid w:val="00D17591"/>
    <w:rsid w:val="00D17801"/>
    <w:rsid w:val="00D22CB0"/>
    <w:rsid w:val="00D267B2"/>
    <w:rsid w:val="00D311C1"/>
    <w:rsid w:val="00D342A3"/>
    <w:rsid w:val="00D37DC0"/>
    <w:rsid w:val="00D43771"/>
    <w:rsid w:val="00D44FF7"/>
    <w:rsid w:val="00D54444"/>
    <w:rsid w:val="00D5625A"/>
    <w:rsid w:val="00D60013"/>
    <w:rsid w:val="00D6076C"/>
    <w:rsid w:val="00D61211"/>
    <w:rsid w:val="00D62F09"/>
    <w:rsid w:val="00D723A2"/>
    <w:rsid w:val="00D753C4"/>
    <w:rsid w:val="00D77F22"/>
    <w:rsid w:val="00D8021F"/>
    <w:rsid w:val="00D833A9"/>
    <w:rsid w:val="00D83975"/>
    <w:rsid w:val="00D83A1E"/>
    <w:rsid w:val="00D934C3"/>
    <w:rsid w:val="00D93837"/>
    <w:rsid w:val="00D94244"/>
    <w:rsid w:val="00D94D17"/>
    <w:rsid w:val="00DA3F3A"/>
    <w:rsid w:val="00DB176B"/>
    <w:rsid w:val="00DB1BC1"/>
    <w:rsid w:val="00DB3E08"/>
    <w:rsid w:val="00DB4FDE"/>
    <w:rsid w:val="00DC3700"/>
    <w:rsid w:val="00DC6890"/>
    <w:rsid w:val="00DD06AF"/>
    <w:rsid w:val="00DD1E96"/>
    <w:rsid w:val="00DE23B7"/>
    <w:rsid w:val="00DF5678"/>
    <w:rsid w:val="00DF60C2"/>
    <w:rsid w:val="00DF6D80"/>
    <w:rsid w:val="00DF7917"/>
    <w:rsid w:val="00E021AA"/>
    <w:rsid w:val="00E02F79"/>
    <w:rsid w:val="00E041BB"/>
    <w:rsid w:val="00E0464F"/>
    <w:rsid w:val="00E1198E"/>
    <w:rsid w:val="00E11E92"/>
    <w:rsid w:val="00E213EB"/>
    <w:rsid w:val="00E22B6F"/>
    <w:rsid w:val="00E23B68"/>
    <w:rsid w:val="00E254CE"/>
    <w:rsid w:val="00E31322"/>
    <w:rsid w:val="00E33856"/>
    <w:rsid w:val="00E34621"/>
    <w:rsid w:val="00E35FBD"/>
    <w:rsid w:val="00E40618"/>
    <w:rsid w:val="00E4641C"/>
    <w:rsid w:val="00E46D6A"/>
    <w:rsid w:val="00E5094C"/>
    <w:rsid w:val="00E540A0"/>
    <w:rsid w:val="00E56453"/>
    <w:rsid w:val="00E63877"/>
    <w:rsid w:val="00E63E7A"/>
    <w:rsid w:val="00E65456"/>
    <w:rsid w:val="00E65B2D"/>
    <w:rsid w:val="00E769D5"/>
    <w:rsid w:val="00E80D0A"/>
    <w:rsid w:val="00E823B3"/>
    <w:rsid w:val="00E82FEF"/>
    <w:rsid w:val="00E91576"/>
    <w:rsid w:val="00E93196"/>
    <w:rsid w:val="00E94EF1"/>
    <w:rsid w:val="00E9504E"/>
    <w:rsid w:val="00E95514"/>
    <w:rsid w:val="00E96ABD"/>
    <w:rsid w:val="00E97143"/>
    <w:rsid w:val="00EA07B8"/>
    <w:rsid w:val="00EA216F"/>
    <w:rsid w:val="00EA31DE"/>
    <w:rsid w:val="00EA45C3"/>
    <w:rsid w:val="00EA5662"/>
    <w:rsid w:val="00EA5AC9"/>
    <w:rsid w:val="00EB04FE"/>
    <w:rsid w:val="00EB2528"/>
    <w:rsid w:val="00EB442B"/>
    <w:rsid w:val="00EC10C2"/>
    <w:rsid w:val="00EC60FA"/>
    <w:rsid w:val="00EE4A41"/>
    <w:rsid w:val="00EE66C3"/>
    <w:rsid w:val="00EF1CA9"/>
    <w:rsid w:val="00EF22A0"/>
    <w:rsid w:val="00EF24DC"/>
    <w:rsid w:val="00EF42A8"/>
    <w:rsid w:val="00EF5B53"/>
    <w:rsid w:val="00F0397A"/>
    <w:rsid w:val="00F051F7"/>
    <w:rsid w:val="00F07ECA"/>
    <w:rsid w:val="00F07EF2"/>
    <w:rsid w:val="00F11BE2"/>
    <w:rsid w:val="00F1735D"/>
    <w:rsid w:val="00F203FC"/>
    <w:rsid w:val="00F23DB9"/>
    <w:rsid w:val="00F26652"/>
    <w:rsid w:val="00F26874"/>
    <w:rsid w:val="00F277B8"/>
    <w:rsid w:val="00F27AF5"/>
    <w:rsid w:val="00F32D37"/>
    <w:rsid w:val="00F355BA"/>
    <w:rsid w:val="00F402C4"/>
    <w:rsid w:val="00F42335"/>
    <w:rsid w:val="00F443CF"/>
    <w:rsid w:val="00F446BB"/>
    <w:rsid w:val="00F47951"/>
    <w:rsid w:val="00F638F4"/>
    <w:rsid w:val="00F64291"/>
    <w:rsid w:val="00F65A67"/>
    <w:rsid w:val="00F65E43"/>
    <w:rsid w:val="00F6664C"/>
    <w:rsid w:val="00F673C1"/>
    <w:rsid w:val="00F67FC0"/>
    <w:rsid w:val="00F74670"/>
    <w:rsid w:val="00F774E2"/>
    <w:rsid w:val="00F83BD3"/>
    <w:rsid w:val="00F85C93"/>
    <w:rsid w:val="00F8681E"/>
    <w:rsid w:val="00F875E3"/>
    <w:rsid w:val="00F916E0"/>
    <w:rsid w:val="00F91EFF"/>
    <w:rsid w:val="00F934CC"/>
    <w:rsid w:val="00F93740"/>
    <w:rsid w:val="00F94D5D"/>
    <w:rsid w:val="00FA4B5A"/>
    <w:rsid w:val="00FA6064"/>
    <w:rsid w:val="00FA6748"/>
    <w:rsid w:val="00FB3188"/>
    <w:rsid w:val="00FB404F"/>
    <w:rsid w:val="00FB48F6"/>
    <w:rsid w:val="00FC7ADF"/>
    <w:rsid w:val="00FD05FF"/>
    <w:rsid w:val="00FD2701"/>
    <w:rsid w:val="00FD3AB7"/>
    <w:rsid w:val="00FD67E5"/>
    <w:rsid w:val="00FD75A1"/>
    <w:rsid w:val="00FE30CD"/>
    <w:rsid w:val="00FF0AB6"/>
    <w:rsid w:val="00FF26FF"/>
    <w:rsid w:val="00FF4B4D"/>
    <w:rsid w:val="00FF7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CC"/>
    <w:rPr>
      <w:rFonts w:cs="Arial Unicode MS"/>
      <w:color w:val="000000"/>
      <w:sz w:val="24"/>
      <w:szCs w:val="24"/>
      <w:lang w:val="ro-RO" w:eastAsia="ro-RO"/>
    </w:rPr>
  </w:style>
  <w:style w:type="paragraph" w:styleId="Heading1">
    <w:name w:val="heading 1"/>
    <w:basedOn w:val="Normal"/>
    <w:next w:val="Normal"/>
    <w:qFormat/>
    <w:rsid w:val="00671D3D"/>
    <w:pPr>
      <w:keepNext/>
      <w:widowControl w:val="0"/>
      <w:autoSpaceDE w:val="0"/>
      <w:autoSpaceDN w:val="0"/>
      <w:adjustRightInd w:val="0"/>
      <w:outlineLvl w:val="0"/>
    </w:pPr>
    <w:rPr>
      <w:rFonts w:ascii="Times New Roman" w:eastAsia="Times New Roman" w:hAnsi="Times New Roman" w:cs="Arial"/>
      <w:b/>
      <w:bCs/>
      <w:iCs/>
      <w:color w:val="auto"/>
      <w:szCs w:val="20"/>
      <w:lang w:eastAsia="en-US"/>
    </w:rPr>
  </w:style>
  <w:style w:type="paragraph" w:styleId="Heading4">
    <w:name w:val="heading 4"/>
    <w:basedOn w:val="Normal"/>
    <w:next w:val="Normal"/>
    <w:link w:val="Heading4Char"/>
    <w:uiPriority w:val="9"/>
    <w:semiHidden/>
    <w:unhideWhenUsed/>
    <w:qFormat/>
    <w:rsid w:val="00B67D1B"/>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34CC"/>
    <w:rPr>
      <w:rFonts w:cs="Times New Roman"/>
      <w:color w:val="0066CC"/>
      <w:u w:val="single"/>
    </w:rPr>
  </w:style>
  <w:style w:type="character" w:customStyle="1" w:styleId="Heading1Char">
    <w:name w:val="Heading #1_ Char"/>
    <w:link w:val="Heading10"/>
    <w:uiPriority w:val="99"/>
    <w:locked/>
    <w:rsid w:val="00F934CC"/>
    <w:rPr>
      <w:rFonts w:ascii="Times New Roman" w:hAnsi="Times New Roman" w:cs="Times New Roman"/>
      <w:spacing w:val="0"/>
      <w:sz w:val="28"/>
      <w:szCs w:val="28"/>
    </w:rPr>
  </w:style>
  <w:style w:type="character" w:customStyle="1" w:styleId="Bodytext2Char">
    <w:name w:val="Body text (2)_ Char"/>
    <w:link w:val="Bodytext2"/>
    <w:uiPriority w:val="99"/>
    <w:locked/>
    <w:rsid w:val="00F934CC"/>
    <w:rPr>
      <w:rFonts w:ascii="Times New Roman" w:hAnsi="Times New Roman" w:cs="Times New Roman"/>
      <w:spacing w:val="0"/>
      <w:sz w:val="18"/>
      <w:szCs w:val="18"/>
    </w:rPr>
  </w:style>
  <w:style w:type="character" w:customStyle="1" w:styleId="Bodytext20">
    <w:name w:val="Body text (2)"/>
    <w:uiPriority w:val="99"/>
    <w:rsid w:val="00F934CC"/>
    <w:rPr>
      <w:rFonts w:ascii="Times New Roman" w:hAnsi="Times New Roman" w:cs="Times New Roman"/>
      <w:spacing w:val="0"/>
      <w:sz w:val="18"/>
      <w:szCs w:val="18"/>
      <w:u w:val="single"/>
      <w:lang w:val="en-US" w:eastAsia="en-US"/>
    </w:rPr>
  </w:style>
  <w:style w:type="character" w:customStyle="1" w:styleId="Heading2Char">
    <w:name w:val="Heading #2_ Char"/>
    <w:link w:val="Heading2"/>
    <w:uiPriority w:val="99"/>
    <w:locked/>
    <w:rsid w:val="00F934CC"/>
    <w:rPr>
      <w:rFonts w:ascii="Times New Roman" w:hAnsi="Times New Roman" w:cs="Times New Roman"/>
      <w:b/>
      <w:bCs/>
      <w:spacing w:val="0"/>
      <w:sz w:val="29"/>
      <w:szCs w:val="29"/>
    </w:rPr>
  </w:style>
  <w:style w:type="character" w:customStyle="1" w:styleId="Heading3Char">
    <w:name w:val="Heading #3_ Char"/>
    <w:link w:val="Heading3"/>
    <w:uiPriority w:val="99"/>
    <w:locked/>
    <w:rsid w:val="00F934CC"/>
    <w:rPr>
      <w:rFonts w:ascii="Times New Roman" w:hAnsi="Times New Roman" w:cs="Times New Roman"/>
      <w:b/>
      <w:bCs/>
      <w:spacing w:val="0"/>
      <w:sz w:val="23"/>
      <w:szCs w:val="23"/>
    </w:rPr>
  </w:style>
  <w:style w:type="character" w:customStyle="1" w:styleId="BodytextChar">
    <w:name w:val="Body text_ Char"/>
    <w:link w:val="Bodytext"/>
    <w:uiPriority w:val="99"/>
    <w:locked/>
    <w:rsid w:val="00F934CC"/>
    <w:rPr>
      <w:rFonts w:ascii="Times New Roman" w:hAnsi="Times New Roman" w:cs="Times New Roman"/>
      <w:spacing w:val="0"/>
      <w:sz w:val="22"/>
      <w:szCs w:val="22"/>
    </w:rPr>
  </w:style>
  <w:style w:type="character" w:customStyle="1" w:styleId="Bodytext5Char">
    <w:name w:val="Body text (5)_ Char"/>
    <w:link w:val="Bodytext5"/>
    <w:uiPriority w:val="99"/>
    <w:locked/>
    <w:rsid w:val="00F934CC"/>
    <w:rPr>
      <w:rFonts w:ascii="Times New Roman" w:hAnsi="Times New Roman" w:cs="Times New Roman"/>
      <w:noProof/>
      <w:sz w:val="19"/>
      <w:szCs w:val="19"/>
    </w:rPr>
  </w:style>
  <w:style w:type="character" w:customStyle="1" w:styleId="HeaderorfooterChar">
    <w:name w:val="Header or footer_ Char"/>
    <w:link w:val="Headerorfooter"/>
    <w:uiPriority w:val="99"/>
    <w:locked/>
    <w:rsid w:val="00F934CC"/>
    <w:rPr>
      <w:rFonts w:ascii="Times New Roman" w:hAnsi="Times New Roman" w:cs="Times New Roman"/>
      <w:noProof/>
      <w:sz w:val="20"/>
      <w:szCs w:val="20"/>
    </w:rPr>
  </w:style>
  <w:style w:type="character" w:customStyle="1" w:styleId="Headerorfooter9">
    <w:name w:val="Header or footer + 9"/>
    <w:aliases w:val="5 pt"/>
    <w:uiPriority w:val="99"/>
    <w:rsid w:val="00F934CC"/>
    <w:rPr>
      <w:rFonts w:ascii="Times New Roman" w:hAnsi="Times New Roman" w:cs="Times New Roman"/>
      <w:noProof/>
      <w:sz w:val="19"/>
      <w:szCs w:val="19"/>
    </w:rPr>
  </w:style>
  <w:style w:type="character" w:customStyle="1" w:styleId="BodytextItalic">
    <w:name w:val="Body text + Italic"/>
    <w:uiPriority w:val="99"/>
    <w:rsid w:val="00F934CC"/>
    <w:rPr>
      <w:rFonts w:ascii="Times New Roman" w:hAnsi="Times New Roman" w:cs="Times New Roman"/>
      <w:i/>
      <w:iCs/>
      <w:spacing w:val="0"/>
      <w:sz w:val="22"/>
      <w:szCs w:val="22"/>
    </w:rPr>
  </w:style>
  <w:style w:type="character" w:customStyle="1" w:styleId="Bodytext0">
    <w:name w:val="Body text"/>
    <w:basedOn w:val="BodytextChar"/>
    <w:uiPriority w:val="99"/>
    <w:rsid w:val="00F934CC"/>
  </w:style>
  <w:style w:type="character" w:customStyle="1" w:styleId="Bodytext4Char">
    <w:name w:val="Body text (4)_ Char"/>
    <w:link w:val="Bodytext4"/>
    <w:uiPriority w:val="99"/>
    <w:locked/>
    <w:rsid w:val="00F934CC"/>
    <w:rPr>
      <w:rFonts w:ascii="Times New Roman" w:hAnsi="Times New Roman" w:cs="Times New Roman"/>
      <w:b/>
      <w:bCs/>
      <w:spacing w:val="0"/>
      <w:sz w:val="23"/>
      <w:szCs w:val="23"/>
    </w:rPr>
  </w:style>
  <w:style w:type="character" w:customStyle="1" w:styleId="BodytextBold">
    <w:name w:val="Body text + Bold"/>
    <w:aliases w:val="Italic"/>
    <w:uiPriority w:val="99"/>
    <w:rsid w:val="00F934CC"/>
    <w:rPr>
      <w:rFonts w:ascii="Times New Roman" w:hAnsi="Times New Roman" w:cs="Times New Roman"/>
      <w:b/>
      <w:bCs/>
      <w:i/>
      <w:iCs/>
      <w:spacing w:val="0"/>
      <w:sz w:val="22"/>
      <w:szCs w:val="22"/>
    </w:rPr>
  </w:style>
  <w:style w:type="paragraph" w:customStyle="1" w:styleId="Heading10">
    <w:name w:val="Heading #1_"/>
    <w:basedOn w:val="Normal"/>
    <w:link w:val="Heading1Char"/>
    <w:uiPriority w:val="99"/>
    <w:rsid w:val="00F934CC"/>
    <w:pPr>
      <w:shd w:val="clear" w:color="auto" w:fill="FFFFFF"/>
      <w:spacing w:after="240" w:line="331" w:lineRule="exact"/>
      <w:jc w:val="center"/>
      <w:outlineLvl w:val="0"/>
    </w:pPr>
    <w:rPr>
      <w:rFonts w:ascii="Times New Roman" w:hAnsi="Times New Roman" w:cs="Times New Roman"/>
      <w:color w:val="auto"/>
      <w:sz w:val="28"/>
      <w:szCs w:val="28"/>
      <w:lang/>
    </w:rPr>
  </w:style>
  <w:style w:type="paragraph" w:customStyle="1" w:styleId="Bodytext2">
    <w:name w:val="Body text (2)_"/>
    <w:basedOn w:val="Normal"/>
    <w:link w:val="Bodytext2Char"/>
    <w:uiPriority w:val="99"/>
    <w:rsid w:val="00F934CC"/>
    <w:pPr>
      <w:shd w:val="clear" w:color="auto" w:fill="FFFFFF"/>
      <w:spacing w:before="240" w:line="235" w:lineRule="exact"/>
      <w:jc w:val="center"/>
    </w:pPr>
    <w:rPr>
      <w:rFonts w:ascii="Times New Roman" w:hAnsi="Times New Roman" w:cs="Times New Roman"/>
      <w:color w:val="auto"/>
      <w:sz w:val="18"/>
      <w:szCs w:val="18"/>
      <w:lang/>
    </w:rPr>
  </w:style>
  <w:style w:type="paragraph" w:customStyle="1" w:styleId="Heading2">
    <w:name w:val="Heading #2_"/>
    <w:basedOn w:val="Normal"/>
    <w:link w:val="Heading2Char"/>
    <w:uiPriority w:val="99"/>
    <w:rsid w:val="00F934CC"/>
    <w:pPr>
      <w:shd w:val="clear" w:color="auto" w:fill="FFFFFF"/>
      <w:spacing w:after="480" w:line="240" w:lineRule="atLeast"/>
      <w:jc w:val="center"/>
      <w:outlineLvl w:val="1"/>
    </w:pPr>
    <w:rPr>
      <w:rFonts w:ascii="Times New Roman" w:hAnsi="Times New Roman" w:cs="Times New Roman"/>
      <w:b/>
      <w:bCs/>
      <w:color w:val="auto"/>
      <w:sz w:val="29"/>
      <w:szCs w:val="29"/>
      <w:lang/>
    </w:rPr>
  </w:style>
  <w:style w:type="paragraph" w:customStyle="1" w:styleId="Heading3">
    <w:name w:val="Heading #3_"/>
    <w:basedOn w:val="Normal"/>
    <w:link w:val="Heading3Char"/>
    <w:uiPriority w:val="99"/>
    <w:rsid w:val="00F934CC"/>
    <w:pPr>
      <w:shd w:val="clear" w:color="auto" w:fill="FFFFFF"/>
      <w:spacing w:before="1560" w:after="540" w:line="240" w:lineRule="atLeast"/>
      <w:jc w:val="both"/>
      <w:outlineLvl w:val="2"/>
    </w:pPr>
    <w:rPr>
      <w:rFonts w:ascii="Times New Roman" w:hAnsi="Times New Roman" w:cs="Times New Roman"/>
      <w:b/>
      <w:bCs/>
      <w:color w:val="auto"/>
      <w:sz w:val="23"/>
      <w:szCs w:val="23"/>
      <w:lang/>
    </w:rPr>
  </w:style>
  <w:style w:type="paragraph" w:customStyle="1" w:styleId="Bodytext">
    <w:name w:val="Body text_"/>
    <w:basedOn w:val="Normal"/>
    <w:link w:val="BodytextChar"/>
    <w:uiPriority w:val="99"/>
    <w:rsid w:val="00F934CC"/>
    <w:pPr>
      <w:shd w:val="clear" w:color="auto" w:fill="FFFFFF"/>
      <w:spacing w:line="240" w:lineRule="atLeast"/>
      <w:ind w:hanging="360"/>
    </w:pPr>
    <w:rPr>
      <w:rFonts w:ascii="Times New Roman" w:hAnsi="Times New Roman" w:cs="Times New Roman"/>
      <w:color w:val="auto"/>
      <w:sz w:val="22"/>
      <w:szCs w:val="22"/>
      <w:lang/>
    </w:rPr>
  </w:style>
  <w:style w:type="paragraph" w:customStyle="1" w:styleId="Bodytext5">
    <w:name w:val="Body text (5)_"/>
    <w:basedOn w:val="Normal"/>
    <w:link w:val="Bodytext5Char"/>
    <w:uiPriority w:val="99"/>
    <w:rsid w:val="00F934CC"/>
    <w:pPr>
      <w:shd w:val="clear" w:color="auto" w:fill="FFFFFF"/>
      <w:spacing w:line="240" w:lineRule="atLeast"/>
      <w:jc w:val="center"/>
    </w:pPr>
    <w:rPr>
      <w:rFonts w:ascii="Times New Roman" w:hAnsi="Times New Roman" w:cs="Times New Roman"/>
      <w:noProof/>
      <w:color w:val="auto"/>
      <w:sz w:val="19"/>
      <w:szCs w:val="19"/>
      <w:lang/>
    </w:rPr>
  </w:style>
  <w:style w:type="paragraph" w:customStyle="1" w:styleId="Headerorfooter">
    <w:name w:val="Header or footer_"/>
    <w:basedOn w:val="Normal"/>
    <w:link w:val="HeaderorfooterChar"/>
    <w:uiPriority w:val="99"/>
    <w:rsid w:val="00F934CC"/>
    <w:pPr>
      <w:shd w:val="clear" w:color="auto" w:fill="FFFFFF"/>
    </w:pPr>
    <w:rPr>
      <w:rFonts w:ascii="Times New Roman" w:hAnsi="Times New Roman" w:cs="Times New Roman"/>
      <w:noProof/>
      <w:color w:val="auto"/>
      <w:sz w:val="20"/>
      <w:szCs w:val="20"/>
      <w:lang/>
    </w:rPr>
  </w:style>
  <w:style w:type="paragraph" w:customStyle="1" w:styleId="Bodytext4">
    <w:name w:val="Body text (4)_"/>
    <w:basedOn w:val="Normal"/>
    <w:link w:val="Bodytext4Char"/>
    <w:uiPriority w:val="99"/>
    <w:rsid w:val="00F934CC"/>
    <w:pPr>
      <w:shd w:val="clear" w:color="auto" w:fill="FFFFFF"/>
      <w:spacing w:before="720" w:after="540" w:line="403" w:lineRule="exact"/>
      <w:jc w:val="both"/>
    </w:pPr>
    <w:rPr>
      <w:rFonts w:ascii="Times New Roman" w:hAnsi="Times New Roman" w:cs="Times New Roman"/>
      <w:b/>
      <w:bCs/>
      <w:color w:val="auto"/>
      <w:sz w:val="23"/>
      <w:szCs w:val="23"/>
      <w:lang/>
    </w:rPr>
  </w:style>
  <w:style w:type="paragraph" w:styleId="BodyTextIndent">
    <w:name w:val="Body Text Indent"/>
    <w:basedOn w:val="FootnoteText"/>
    <w:link w:val="BodyTextIndentChar"/>
    <w:autoRedefine/>
    <w:uiPriority w:val="99"/>
    <w:rsid w:val="007925C8"/>
    <w:pPr>
      <w:ind w:left="504"/>
    </w:pPr>
    <w:rPr>
      <w:rFonts w:ascii="Times New Roman" w:hAnsi="Times New Roman"/>
      <w:color w:val="auto"/>
      <w:lang w:val="en-US"/>
    </w:rPr>
  </w:style>
  <w:style w:type="character" w:customStyle="1" w:styleId="BodyTextIndentChar">
    <w:name w:val="Body Text Indent Char"/>
    <w:link w:val="BodyTextIndent"/>
    <w:uiPriority w:val="99"/>
    <w:locked/>
    <w:rsid w:val="007925C8"/>
    <w:rPr>
      <w:rFonts w:ascii="Times New Roman" w:hAnsi="Times New Roman" w:cs="Times New Roman"/>
      <w:sz w:val="20"/>
      <w:szCs w:val="20"/>
      <w:lang w:val="en-US"/>
    </w:rPr>
  </w:style>
  <w:style w:type="paragraph" w:customStyle="1" w:styleId="FR1">
    <w:name w:val="FR1"/>
    <w:rsid w:val="007925C8"/>
    <w:pPr>
      <w:widowControl w:val="0"/>
    </w:pPr>
    <w:rPr>
      <w:rFonts w:ascii="Times New Roman" w:hAnsi="Times New Roman"/>
      <w:sz w:val="28"/>
    </w:rPr>
  </w:style>
  <w:style w:type="paragraph" w:styleId="FootnoteText">
    <w:name w:val="footnote text"/>
    <w:basedOn w:val="Normal"/>
    <w:link w:val="FootnoteTextChar"/>
    <w:uiPriority w:val="99"/>
    <w:semiHidden/>
    <w:unhideWhenUsed/>
    <w:rsid w:val="007925C8"/>
    <w:rPr>
      <w:rFonts w:cs="Times New Roman"/>
      <w:sz w:val="20"/>
      <w:szCs w:val="20"/>
      <w:lang/>
    </w:rPr>
  </w:style>
  <w:style w:type="character" w:customStyle="1" w:styleId="FootnoteTextChar">
    <w:name w:val="Footnote Text Char"/>
    <w:link w:val="FootnoteText"/>
    <w:uiPriority w:val="99"/>
    <w:semiHidden/>
    <w:locked/>
    <w:rsid w:val="007925C8"/>
    <w:rPr>
      <w:rFonts w:cs="Times New Roman"/>
      <w:color w:val="000000"/>
      <w:sz w:val="20"/>
      <w:szCs w:val="20"/>
    </w:rPr>
  </w:style>
  <w:style w:type="paragraph" w:styleId="BalloonText">
    <w:name w:val="Balloon Text"/>
    <w:basedOn w:val="Normal"/>
    <w:link w:val="BalloonTextChar"/>
    <w:uiPriority w:val="99"/>
    <w:semiHidden/>
    <w:unhideWhenUsed/>
    <w:rsid w:val="002B5DCC"/>
    <w:rPr>
      <w:rFonts w:ascii="Tahoma" w:hAnsi="Tahoma" w:cs="Times New Roman"/>
      <w:sz w:val="16"/>
      <w:szCs w:val="16"/>
      <w:lang/>
    </w:rPr>
  </w:style>
  <w:style w:type="character" w:customStyle="1" w:styleId="BalloonTextChar">
    <w:name w:val="Balloon Text Char"/>
    <w:link w:val="BalloonText"/>
    <w:uiPriority w:val="99"/>
    <w:semiHidden/>
    <w:rsid w:val="002B5DCC"/>
    <w:rPr>
      <w:rFonts w:ascii="Tahoma" w:hAnsi="Tahoma" w:cs="Tahoma"/>
      <w:color w:val="000000"/>
      <w:sz w:val="16"/>
      <w:szCs w:val="16"/>
    </w:rPr>
  </w:style>
  <w:style w:type="character" w:styleId="CommentReference">
    <w:name w:val="annotation reference"/>
    <w:uiPriority w:val="99"/>
    <w:semiHidden/>
    <w:unhideWhenUsed/>
    <w:rsid w:val="00615DAE"/>
    <w:rPr>
      <w:sz w:val="16"/>
      <w:szCs w:val="16"/>
    </w:rPr>
  </w:style>
  <w:style w:type="paragraph" w:styleId="CommentText">
    <w:name w:val="annotation text"/>
    <w:basedOn w:val="Normal"/>
    <w:link w:val="CommentTextChar"/>
    <w:uiPriority w:val="99"/>
    <w:semiHidden/>
    <w:unhideWhenUsed/>
    <w:rsid w:val="00615DAE"/>
    <w:rPr>
      <w:rFonts w:cs="Times New Roman"/>
      <w:sz w:val="20"/>
      <w:szCs w:val="20"/>
      <w:lang/>
    </w:rPr>
  </w:style>
  <w:style w:type="character" w:customStyle="1" w:styleId="CommentTextChar">
    <w:name w:val="Comment Text Char"/>
    <w:link w:val="CommentText"/>
    <w:uiPriority w:val="99"/>
    <w:semiHidden/>
    <w:rsid w:val="00615DAE"/>
    <w:rPr>
      <w:rFonts w:cs="Arial Unicode MS"/>
      <w:color w:val="000000"/>
      <w:sz w:val="20"/>
      <w:szCs w:val="20"/>
    </w:rPr>
  </w:style>
  <w:style w:type="paragraph" w:styleId="CommentSubject">
    <w:name w:val="annotation subject"/>
    <w:basedOn w:val="CommentText"/>
    <w:next w:val="CommentText"/>
    <w:link w:val="CommentSubjectChar"/>
    <w:uiPriority w:val="99"/>
    <w:semiHidden/>
    <w:unhideWhenUsed/>
    <w:rsid w:val="00615DAE"/>
    <w:rPr>
      <w:b/>
      <w:bCs/>
    </w:rPr>
  </w:style>
  <w:style w:type="character" w:customStyle="1" w:styleId="CommentSubjectChar">
    <w:name w:val="Comment Subject Char"/>
    <w:link w:val="CommentSubject"/>
    <w:uiPriority w:val="99"/>
    <w:semiHidden/>
    <w:rsid w:val="00615DAE"/>
    <w:rPr>
      <w:rFonts w:cs="Arial Unicode MS"/>
      <w:b/>
      <w:bCs/>
      <w:color w:val="000000"/>
      <w:sz w:val="20"/>
      <w:szCs w:val="20"/>
    </w:rPr>
  </w:style>
  <w:style w:type="paragraph" w:styleId="ListParagraph">
    <w:name w:val="List Paragraph"/>
    <w:basedOn w:val="Normal"/>
    <w:uiPriority w:val="34"/>
    <w:qFormat/>
    <w:rsid w:val="00C47A1D"/>
    <w:pPr>
      <w:ind w:left="720"/>
      <w:contextualSpacing/>
    </w:pPr>
  </w:style>
  <w:style w:type="paragraph" w:customStyle="1" w:styleId="ListParagraph1">
    <w:name w:val="List Paragraph1"/>
    <w:basedOn w:val="Normal"/>
    <w:uiPriority w:val="34"/>
    <w:qFormat/>
    <w:rsid w:val="001602BB"/>
    <w:pPr>
      <w:spacing w:after="200" w:line="276" w:lineRule="auto"/>
      <w:ind w:left="720"/>
      <w:contextualSpacing/>
    </w:pPr>
    <w:rPr>
      <w:rFonts w:ascii="Calibri" w:eastAsia="Calibri" w:hAnsi="Calibri" w:cs="Times New Roman"/>
      <w:color w:val="auto"/>
      <w:sz w:val="22"/>
      <w:szCs w:val="22"/>
      <w:lang w:eastAsia="en-US"/>
    </w:rPr>
  </w:style>
  <w:style w:type="paragraph" w:customStyle="1" w:styleId="Heading11">
    <w:name w:val="Heading #1"/>
    <w:basedOn w:val="Normal"/>
    <w:rsid w:val="00580F9A"/>
    <w:pPr>
      <w:shd w:val="clear" w:color="auto" w:fill="FFFFFF"/>
      <w:spacing w:after="240" w:line="331" w:lineRule="exact"/>
      <w:jc w:val="center"/>
      <w:outlineLvl w:val="0"/>
    </w:pPr>
    <w:rPr>
      <w:rFonts w:hAnsi="Times New Roman"/>
      <w:sz w:val="28"/>
      <w:szCs w:val="28"/>
      <w:lang w:eastAsia="en-US"/>
    </w:rPr>
  </w:style>
  <w:style w:type="paragraph" w:customStyle="1" w:styleId="Bodytext21">
    <w:name w:val="Body text (2)1"/>
    <w:basedOn w:val="Normal"/>
    <w:rsid w:val="00580F9A"/>
    <w:pPr>
      <w:shd w:val="clear" w:color="auto" w:fill="FFFFFF"/>
      <w:spacing w:before="240" w:line="235" w:lineRule="exact"/>
      <w:jc w:val="center"/>
    </w:pPr>
    <w:rPr>
      <w:rFonts w:hAnsi="Times New Roman"/>
      <w:sz w:val="18"/>
      <w:szCs w:val="18"/>
      <w:lang w:eastAsia="en-US"/>
    </w:rPr>
  </w:style>
  <w:style w:type="paragraph" w:customStyle="1" w:styleId="Heading20">
    <w:name w:val="Heading #2"/>
    <w:basedOn w:val="Normal"/>
    <w:rsid w:val="00580F9A"/>
    <w:pPr>
      <w:shd w:val="clear" w:color="auto" w:fill="FFFFFF"/>
      <w:spacing w:after="480" w:line="240" w:lineRule="atLeast"/>
      <w:jc w:val="center"/>
      <w:outlineLvl w:val="1"/>
    </w:pPr>
    <w:rPr>
      <w:rFonts w:hAnsi="Times New Roman"/>
      <w:b/>
      <w:bCs/>
      <w:sz w:val="29"/>
      <w:szCs w:val="29"/>
      <w:lang w:eastAsia="en-US"/>
    </w:rPr>
  </w:style>
  <w:style w:type="paragraph" w:customStyle="1" w:styleId="Heading30">
    <w:name w:val="Heading #3"/>
    <w:basedOn w:val="Normal"/>
    <w:rsid w:val="00580F9A"/>
    <w:pPr>
      <w:shd w:val="clear" w:color="auto" w:fill="FFFFFF"/>
      <w:spacing w:before="1560" w:after="540" w:line="240" w:lineRule="atLeast"/>
      <w:jc w:val="both"/>
      <w:outlineLvl w:val="2"/>
    </w:pPr>
    <w:rPr>
      <w:rFonts w:hAnsi="Times New Roman"/>
      <w:b/>
      <w:bCs/>
      <w:sz w:val="23"/>
      <w:szCs w:val="23"/>
      <w:lang w:eastAsia="en-US"/>
    </w:rPr>
  </w:style>
  <w:style w:type="paragraph" w:customStyle="1" w:styleId="Bodytext1">
    <w:name w:val="Body text1"/>
    <w:basedOn w:val="Normal"/>
    <w:rsid w:val="00580F9A"/>
    <w:pPr>
      <w:shd w:val="clear" w:color="auto" w:fill="FFFFFF"/>
      <w:spacing w:line="240" w:lineRule="atLeast"/>
      <w:ind w:hanging="360"/>
    </w:pPr>
    <w:rPr>
      <w:rFonts w:hAnsi="Times New Roman"/>
      <w:sz w:val="22"/>
      <w:szCs w:val="22"/>
      <w:lang w:eastAsia="en-US"/>
    </w:rPr>
  </w:style>
  <w:style w:type="paragraph" w:customStyle="1" w:styleId="Bodytext50">
    <w:name w:val="Body text (5)"/>
    <w:basedOn w:val="Normal"/>
    <w:rsid w:val="00580F9A"/>
    <w:pPr>
      <w:shd w:val="clear" w:color="auto" w:fill="FFFFFF"/>
      <w:spacing w:line="240" w:lineRule="atLeast"/>
      <w:jc w:val="center"/>
    </w:pPr>
    <w:rPr>
      <w:rFonts w:hAnsi="Times New Roman"/>
      <w:noProof/>
      <w:sz w:val="19"/>
      <w:szCs w:val="19"/>
      <w:lang w:eastAsia="en-US"/>
    </w:rPr>
  </w:style>
  <w:style w:type="paragraph" w:customStyle="1" w:styleId="AntetUO">
    <w:name w:val="AntetUO"/>
    <w:rsid w:val="004A4AD5"/>
    <w:pPr>
      <w:jc w:val="center"/>
    </w:pPr>
    <w:rPr>
      <w:rFonts w:ascii="Arial" w:eastAsia="Times New Roman" w:hAnsi="Arial"/>
      <w:sz w:val="18"/>
      <w:szCs w:val="24"/>
      <w:lang w:val="ro-RO" w:eastAsia="ro-RO"/>
    </w:rPr>
  </w:style>
  <w:style w:type="paragraph" w:customStyle="1" w:styleId="Headerorfooter0">
    <w:name w:val="Header or footer"/>
    <w:basedOn w:val="Normal"/>
    <w:rsid w:val="004A5B55"/>
    <w:pPr>
      <w:shd w:val="clear" w:color="auto" w:fill="FFFFFF"/>
    </w:pPr>
    <w:rPr>
      <w:rFonts w:hAnsi="Times New Roman"/>
      <w:noProof/>
      <w:lang w:eastAsia="en-US"/>
    </w:rPr>
  </w:style>
  <w:style w:type="paragraph" w:customStyle="1" w:styleId="Bodytext40">
    <w:name w:val="Body text (4)"/>
    <w:basedOn w:val="Normal"/>
    <w:rsid w:val="004A5B55"/>
    <w:pPr>
      <w:shd w:val="clear" w:color="auto" w:fill="FFFFFF"/>
      <w:spacing w:before="720" w:after="540" w:line="403" w:lineRule="exact"/>
      <w:jc w:val="both"/>
    </w:pPr>
    <w:rPr>
      <w:rFonts w:hAnsi="Times New Roman"/>
      <w:b/>
      <w:bCs/>
      <w:sz w:val="23"/>
      <w:szCs w:val="23"/>
      <w:lang w:eastAsia="en-US"/>
    </w:rPr>
  </w:style>
  <w:style w:type="paragraph" w:customStyle="1" w:styleId="Default">
    <w:name w:val="Default"/>
    <w:qFormat/>
    <w:rsid w:val="004A5B55"/>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F446BB"/>
    <w:pPr>
      <w:tabs>
        <w:tab w:val="center" w:pos="4320"/>
        <w:tab w:val="right" w:pos="8640"/>
      </w:tabs>
    </w:pPr>
  </w:style>
  <w:style w:type="character" w:styleId="PageNumber">
    <w:name w:val="page number"/>
    <w:basedOn w:val="DefaultParagraphFont"/>
    <w:rsid w:val="00F446BB"/>
  </w:style>
  <w:style w:type="paragraph" w:styleId="Header">
    <w:name w:val="header"/>
    <w:basedOn w:val="Normal"/>
    <w:rsid w:val="00A81E9D"/>
    <w:pPr>
      <w:tabs>
        <w:tab w:val="center" w:pos="4320"/>
        <w:tab w:val="right" w:pos="8640"/>
      </w:tabs>
    </w:pPr>
  </w:style>
  <w:style w:type="paragraph" w:customStyle="1" w:styleId="WW-Default">
    <w:name w:val="WW-Default"/>
    <w:rsid w:val="005B7245"/>
    <w:pPr>
      <w:suppressAutoHyphens/>
      <w:autoSpaceDE w:val="0"/>
    </w:pPr>
    <w:rPr>
      <w:rFonts w:ascii="Times New Roman" w:eastAsia="Arial" w:hAnsi="Times New Roman"/>
      <w:color w:val="000000"/>
      <w:sz w:val="24"/>
      <w:szCs w:val="24"/>
      <w:lang w:eastAsia="ar-SA"/>
    </w:rPr>
  </w:style>
  <w:style w:type="paragraph" w:customStyle="1" w:styleId="StilAntetUOAldin">
    <w:name w:val="Stil AntetUO + Aldin"/>
    <w:basedOn w:val="AntetUO"/>
    <w:rsid w:val="00AA10AC"/>
    <w:rPr>
      <w:b/>
      <w:bCs/>
      <w:sz w:val="28"/>
    </w:rPr>
  </w:style>
  <w:style w:type="character" w:styleId="FollowedHyperlink">
    <w:name w:val="FollowedHyperlink"/>
    <w:uiPriority w:val="99"/>
    <w:semiHidden/>
    <w:unhideWhenUsed/>
    <w:rsid w:val="00D43771"/>
    <w:rPr>
      <w:color w:val="800080"/>
      <w:u w:val="single"/>
    </w:rPr>
  </w:style>
  <w:style w:type="character" w:styleId="Emphasis">
    <w:name w:val="Emphasis"/>
    <w:uiPriority w:val="20"/>
    <w:qFormat/>
    <w:rsid w:val="003A6BA1"/>
    <w:rPr>
      <w:i/>
      <w:iCs/>
    </w:rPr>
  </w:style>
  <w:style w:type="paragraph" w:styleId="Revision">
    <w:name w:val="Revision"/>
    <w:hidden/>
    <w:uiPriority w:val="99"/>
    <w:semiHidden/>
    <w:rsid w:val="004D6C52"/>
    <w:rPr>
      <w:rFonts w:cs="Arial Unicode MS"/>
      <w:color w:val="000000"/>
      <w:sz w:val="24"/>
      <w:szCs w:val="24"/>
      <w:lang w:val="ro-RO" w:eastAsia="ro-RO"/>
    </w:rPr>
  </w:style>
  <w:style w:type="character" w:customStyle="1" w:styleId="FooterChar">
    <w:name w:val="Footer Char"/>
    <w:link w:val="Footer"/>
    <w:uiPriority w:val="99"/>
    <w:rsid w:val="00D5625A"/>
    <w:rPr>
      <w:rFonts w:cs="Arial Unicode MS"/>
      <w:color w:val="000000"/>
      <w:sz w:val="24"/>
      <w:szCs w:val="24"/>
    </w:rPr>
  </w:style>
  <w:style w:type="character" w:customStyle="1" w:styleId="Heading4Char">
    <w:name w:val="Heading 4 Char"/>
    <w:link w:val="Heading4"/>
    <w:uiPriority w:val="9"/>
    <w:semiHidden/>
    <w:rsid w:val="00B67D1B"/>
    <w:rPr>
      <w:rFonts w:ascii="Calibri" w:eastAsia="Times New Roman" w:hAnsi="Calibri" w:cs="Times New Roman"/>
      <w:b/>
      <w:bCs/>
      <w:color w:val="000000"/>
      <w:sz w:val="28"/>
      <w:szCs w:val="28"/>
    </w:rPr>
  </w:style>
  <w:style w:type="paragraph" w:customStyle="1" w:styleId="al">
    <w:name w:val="a_l"/>
    <w:basedOn w:val="Normal"/>
    <w:rsid w:val="00B67D1B"/>
    <w:pPr>
      <w:spacing w:before="100" w:beforeAutospacing="1" w:after="100" w:afterAutospacing="1"/>
    </w:pPr>
    <w:rPr>
      <w:rFonts w:ascii="Times New Roman" w:eastAsia="Times New Roman" w:hAnsi="Times New Roman" w:cs="Times New Roman"/>
      <w:color w:val="auto"/>
    </w:rPr>
  </w:style>
  <w:style w:type="paragraph" w:customStyle="1" w:styleId="ac">
    <w:name w:val="a_c"/>
    <w:basedOn w:val="Normal"/>
    <w:rsid w:val="00B67D1B"/>
    <w:pPr>
      <w:spacing w:before="100" w:beforeAutospacing="1" w:after="100" w:afterAutospacing="1"/>
    </w:pPr>
    <w:rPr>
      <w:rFonts w:ascii="Times New Roman" w:eastAsia="Times New Roman" w:hAnsi="Times New Roman" w:cs="Times New Roman"/>
      <w:color w:val="auto"/>
    </w:rPr>
  </w:style>
  <w:style w:type="character" w:customStyle="1" w:styleId="InternetLink">
    <w:name w:val="Internet Link"/>
    <w:uiPriority w:val="99"/>
    <w:rsid w:val="005B723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4981770">
      <w:bodyDiv w:val="1"/>
      <w:marLeft w:val="0"/>
      <w:marRight w:val="0"/>
      <w:marTop w:val="0"/>
      <w:marBottom w:val="0"/>
      <w:divBdr>
        <w:top w:val="none" w:sz="0" w:space="0" w:color="auto"/>
        <w:left w:val="none" w:sz="0" w:space="0" w:color="auto"/>
        <w:bottom w:val="none" w:sz="0" w:space="0" w:color="auto"/>
        <w:right w:val="none" w:sz="0" w:space="0" w:color="auto"/>
      </w:divBdr>
      <w:divsChild>
        <w:div w:id="505365098">
          <w:marLeft w:val="0"/>
          <w:marRight w:val="75"/>
          <w:marTop w:val="0"/>
          <w:marBottom w:val="0"/>
          <w:divBdr>
            <w:top w:val="none" w:sz="0" w:space="0" w:color="auto"/>
            <w:left w:val="none" w:sz="0" w:space="0" w:color="auto"/>
            <w:bottom w:val="none" w:sz="0" w:space="0" w:color="auto"/>
            <w:right w:val="none" w:sz="0" w:space="0" w:color="auto"/>
          </w:divBdr>
        </w:div>
        <w:div w:id="750129146">
          <w:marLeft w:val="0"/>
          <w:marRight w:val="0"/>
          <w:marTop w:val="0"/>
          <w:marBottom w:val="300"/>
          <w:divBdr>
            <w:top w:val="none" w:sz="0" w:space="0" w:color="auto"/>
            <w:left w:val="none" w:sz="0" w:space="0" w:color="auto"/>
            <w:bottom w:val="none" w:sz="0" w:space="0" w:color="auto"/>
            <w:right w:val="none" w:sz="0" w:space="0" w:color="auto"/>
          </w:divBdr>
        </w:div>
        <w:div w:id="1600143869">
          <w:marLeft w:val="0"/>
          <w:marRight w:val="75"/>
          <w:marTop w:val="0"/>
          <w:marBottom w:val="0"/>
          <w:divBdr>
            <w:top w:val="none" w:sz="0" w:space="0" w:color="auto"/>
            <w:left w:val="none" w:sz="0" w:space="0" w:color="auto"/>
            <w:bottom w:val="none" w:sz="0" w:space="0" w:color="auto"/>
            <w:right w:val="none" w:sz="0" w:space="0" w:color="auto"/>
          </w:divBdr>
        </w:div>
      </w:divsChild>
    </w:div>
    <w:div w:id="805586525">
      <w:bodyDiv w:val="1"/>
      <w:marLeft w:val="0"/>
      <w:marRight w:val="0"/>
      <w:marTop w:val="0"/>
      <w:marBottom w:val="0"/>
      <w:divBdr>
        <w:top w:val="none" w:sz="0" w:space="0" w:color="auto"/>
        <w:left w:val="none" w:sz="0" w:space="0" w:color="auto"/>
        <w:bottom w:val="none" w:sz="0" w:space="0" w:color="auto"/>
        <w:right w:val="none" w:sz="0" w:space="0" w:color="auto"/>
      </w:divBdr>
    </w:div>
    <w:div w:id="913472578">
      <w:bodyDiv w:val="1"/>
      <w:marLeft w:val="0"/>
      <w:marRight w:val="0"/>
      <w:marTop w:val="0"/>
      <w:marBottom w:val="0"/>
      <w:divBdr>
        <w:top w:val="none" w:sz="0" w:space="0" w:color="auto"/>
        <w:left w:val="none" w:sz="0" w:space="0" w:color="auto"/>
        <w:bottom w:val="none" w:sz="0" w:space="0" w:color="auto"/>
        <w:right w:val="none" w:sz="0" w:space="0" w:color="auto"/>
      </w:divBdr>
    </w:div>
    <w:div w:id="13237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economice@uoradea.ro" TargetMode="External"/><Relationship Id="rId4" Type="http://schemas.openxmlformats.org/officeDocument/2006/relationships/webSettings" Target="webSettings.xml"/><Relationship Id="rId9" Type="http://schemas.openxmlformats.org/officeDocument/2006/relationships/hyperlink" Target="http://steconomice.uoradea.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7110</Words>
  <Characters>40533</Characters>
  <Application>Microsoft Office Word</Application>
  <DocSecurity>0</DocSecurity>
  <Lines>337</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Metodologie finalizare studii 2010</vt:lpstr>
      <vt:lpstr>Metodologie finalizare studii 2010</vt:lpstr>
    </vt:vector>
  </TitlesOfParts>
  <Company>Hewlett-Packard</Company>
  <LinksUpToDate>false</LinksUpToDate>
  <CharactersWithSpaces>47548</CharactersWithSpaces>
  <SharedDoc>false</SharedDoc>
  <HLinks>
    <vt:vector size="12" baseType="variant">
      <vt:variant>
        <vt:i4>524344</vt:i4>
      </vt:variant>
      <vt:variant>
        <vt:i4>3</vt:i4>
      </vt:variant>
      <vt:variant>
        <vt:i4>0</vt:i4>
      </vt:variant>
      <vt:variant>
        <vt:i4>5</vt:i4>
      </vt:variant>
      <vt:variant>
        <vt:lpwstr>mailto:steconomice@uoradea.ro</vt:lpwstr>
      </vt:variant>
      <vt:variant>
        <vt:lpwstr/>
      </vt:variant>
      <vt:variant>
        <vt:i4>7209082</vt:i4>
      </vt:variant>
      <vt:variant>
        <vt:i4>0</vt:i4>
      </vt:variant>
      <vt:variant>
        <vt:i4>0</vt:i4>
      </vt:variant>
      <vt:variant>
        <vt:i4>5</vt:i4>
      </vt:variant>
      <vt:variant>
        <vt:lpwstr>http://steconomice.uoradea.ro/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Metodologie finalizare studii 2010</dc:title>
  <dc:creator>Adriana</dc:creator>
  <cp:lastModifiedBy>Ioana Horea</cp:lastModifiedBy>
  <cp:revision>2</cp:revision>
  <cp:lastPrinted>2012-04-23T08:01:00Z</cp:lastPrinted>
  <dcterms:created xsi:type="dcterms:W3CDTF">2019-06-20T15:58:00Z</dcterms:created>
  <dcterms:modified xsi:type="dcterms:W3CDTF">2019-06-20T15:58:00Z</dcterms:modified>
</cp:coreProperties>
</file>